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F5D0" w14:textId="77777777" w:rsidR="00F420A6" w:rsidRPr="00F420A6" w:rsidRDefault="00F420A6" w:rsidP="00F420A6">
      <w:pPr>
        <w:rPr>
          <w:b/>
          <w:bCs/>
          <w:sz w:val="32"/>
          <w:szCs w:val="32"/>
        </w:rPr>
      </w:pPr>
      <w:r w:rsidRPr="00F420A6">
        <w:rPr>
          <w:b/>
          <w:bCs/>
          <w:sz w:val="32"/>
          <w:szCs w:val="32"/>
        </w:rPr>
        <w:t>SÉANCE 5 : LA GUÉRISON DU CŒUR DU PÈRE (SUR L'ESPRIT DE REJET)</w:t>
      </w:r>
    </w:p>
    <w:p w14:paraId="153EDB78" w14:textId="77777777" w:rsidR="00F420A6" w:rsidRPr="00F420A6" w:rsidRDefault="00F420A6" w:rsidP="00F420A6">
      <w:pPr>
        <w:rPr>
          <w:sz w:val="32"/>
          <w:szCs w:val="32"/>
        </w:rPr>
      </w:pPr>
      <w:r w:rsidRPr="00F420A6">
        <w:rPr>
          <w:sz w:val="32"/>
          <w:szCs w:val="32"/>
        </w:rPr>
        <w:pict w14:anchorId="131A7821">
          <v:rect id="_x0000_i1079" style="width:0;height:.75pt" o:hralign="center" o:hrstd="t" o:hr="t" fillcolor="#a0a0a0" stroked="f"/>
        </w:pict>
      </w:r>
    </w:p>
    <w:p w14:paraId="27765932" w14:textId="77777777" w:rsidR="00F420A6" w:rsidRPr="00F420A6" w:rsidRDefault="00F420A6" w:rsidP="00F420A6">
      <w:pPr>
        <w:rPr>
          <w:b/>
          <w:bCs/>
          <w:sz w:val="32"/>
          <w:szCs w:val="32"/>
        </w:rPr>
      </w:pPr>
      <w:r w:rsidRPr="00F420A6">
        <w:rPr>
          <w:b/>
          <w:bCs/>
          <w:sz w:val="32"/>
          <w:szCs w:val="32"/>
        </w:rPr>
        <w:t>OBJECTIFS DE LA SÉANCE</w:t>
      </w:r>
    </w:p>
    <w:p w14:paraId="02489B66" w14:textId="77777777" w:rsidR="00F420A6" w:rsidRPr="00F420A6" w:rsidRDefault="00F420A6" w:rsidP="00F420A6">
      <w:pPr>
        <w:rPr>
          <w:sz w:val="32"/>
          <w:szCs w:val="32"/>
        </w:rPr>
      </w:pPr>
      <w:r w:rsidRPr="00F420A6">
        <w:rPr>
          <w:sz w:val="32"/>
          <w:szCs w:val="32"/>
        </w:rPr>
        <w:t>À la fin de cette séance, les participants seront capables de :</w:t>
      </w:r>
    </w:p>
    <w:p w14:paraId="367E4F6D" w14:textId="77777777" w:rsidR="00F420A6" w:rsidRPr="00F420A6" w:rsidRDefault="00F420A6" w:rsidP="00F420A6">
      <w:pPr>
        <w:numPr>
          <w:ilvl w:val="0"/>
          <w:numId w:val="1"/>
        </w:numPr>
        <w:rPr>
          <w:sz w:val="32"/>
          <w:szCs w:val="32"/>
        </w:rPr>
      </w:pPr>
      <w:r w:rsidRPr="00F420A6">
        <w:rPr>
          <w:sz w:val="32"/>
          <w:szCs w:val="32"/>
        </w:rPr>
        <w:t>Identifier les manifestations de l'esprit de rejet dans leur vie.</w:t>
      </w:r>
    </w:p>
    <w:p w14:paraId="26B9EB5B" w14:textId="77777777" w:rsidR="00F420A6" w:rsidRPr="00F420A6" w:rsidRDefault="00F420A6" w:rsidP="00F420A6">
      <w:pPr>
        <w:numPr>
          <w:ilvl w:val="0"/>
          <w:numId w:val="1"/>
        </w:numPr>
        <w:rPr>
          <w:sz w:val="32"/>
          <w:szCs w:val="32"/>
        </w:rPr>
      </w:pPr>
      <w:r w:rsidRPr="00F420A6">
        <w:rPr>
          <w:sz w:val="32"/>
          <w:szCs w:val="32"/>
        </w:rPr>
        <w:t>Comprendre l'origine biblique et psychologique du rejet.</w:t>
      </w:r>
    </w:p>
    <w:p w14:paraId="4586DBF9" w14:textId="77777777" w:rsidR="00F420A6" w:rsidRPr="00F420A6" w:rsidRDefault="00F420A6" w:rsidP="00F420A6">
      <w:pPr>
        <w:numPr>
          <w:ilvl w:val="0"/>
          <w:numId w:val="1"/>
        </w:numPr>
        <w:rPr>
          <w:sz w:val="32"/>
          <w:szCs w:val="32"/>
        </w:rPr>
      </w:pPr>
      <w:r w:rsidRPr="00F420A6">
        <w:rPr>
          <w:sz w:val="32"/>
          <w:szCs w:val="32"/>
        </w:rPr>
        <w:t>Recevoir la guérison du cœur du Père pour guérir leurs blessures.</w:t>
      </w:r>
    </w:p>
    <w:p w14:paraId="61B1B818" w14:textId="77777777" w:rsidR="00F420A6" w:rsidRPr="00F420A6" w:rsidRDefault="00F420A6" w:rsidP="00F420A6">
      <w:pPr>
        <w:numPr>
          <w:ilvl w:val="0"/>
          <w:numId w:val="1"/>
        </w:numPr>
        <w:rPr>
          <w:sz w:val="32"/>
          <w:szCs w:val="32"/>
        </w:rPr>
      </w:pPr>
      <w:r w:rsidRPr="00F420A6">
        <w:rPr>
          <w:sz w:val="32"/>
          <w:szCs w:val="32"/>
        </w:rPr>
        <w:t>Renoncer à l'esprit de rejet et marcher dans la filiation.</w:t>
      </w:r>
    </w:p>
    <w:p w14:paraId="79F06C59" w14:textId="77777777" w:rsidR="00F420A6" w:rsidRPr="00F420A6" w:rsidRDefault="00F420A6" w:rsidP="00F420A6">
      <w:pPr>
        <w:rPr>
          <w:sz w:val="32"/>
          <w:szCs w:val="32"/>
        </w:rPr>
      </w:pPr>
      <w:r w:rsidRPr="00F420A6">
        <w:rPr>
          <w:sz w:val="32"/>
          <w:szCs w:val="32"/>
        </w:rPr>
        <w:pict w14:anchorId="797F3DE9">
          <v:rect id="_x0000_i1080" style="width:0;height:.75pt" o:hralign="center" o:hrstd="t" o:hr="t" fillcolor="#a0a0a0" stroked="f"/>
        </w:pict>
      </w:r>
    </w:p>
    <w:p w14:paraId="1779874C" w14:textId="77777777" w:rsidR="00F420A6" w:rsidRPr="00F420A6" w:rsidRDefault="00F420A6" w:rsidP="00F420A6">
      <w:pPr>
        <w:rPr>
          <w:b/>
          <w:bCs/>
          <w:sz w:val="32"/>
          <w:szCs w:val="32"/>
        </w:rPr>
      </w:pPr>
      <w:r w:rsidRPr="00F420A6">
        <w:rPr>
          <w:b/>
          <w:bCs/>
          <w:sz w:val="32"/>
          <w:szCs w:val="32"/>
        </w:rPr>
        <w:t>TEXTE CLÉ PRINCIPAL</w:t>
      </w:r>
    </w:p>
    <w:p w14:paraId="2C4836EB" w14:textId="77777777" w:rsidR="00F420A6" w:rsidRPr="00F420A6" w:rsidRDefault="00F420A6" w:rsidP="00F420A6">
      <w:pPr>
        <w:rPr>
          <w:sz w:val="32"/>
          <w:szCs w:val="32"/>
        </w:rPr>
      </w:pPr>
      <w:r w:rsidRPr="00F420A6">
        <w:rPr>
          <w:b/>
          <w:bCs/>
          <w:sz w:val="32"/>
          <w:szCs w:val="32"/>
        </w:rPr>
        <w:t xml:space="preserve">Psaume </w:t>
      </w:r>
      <w:proofErr w:type="gramStart"/>
      <w:r w:rsidRPr="00F420A6">
        <w:rPr>
          <w:b/>
          <w:bCs/>
          <w:sz w:val="32"/>
          <w:szCs w:val="32"/>
        </w:rPr>
        <w:t>27:</w:t>
      </w:r>
      <w:proofErr w:type="gramEnd"/>
      <w:r w:rsidRPr="00F420A6">
        <w:rPr>
          <w:b/>
          <w:bCs/>
          <w:sz w:val="32"/>
          <w:szCs w:val="32"/>
        </w:rPr>
        <w:t>10</w:t>
      </w:r>
      <w:r w:rsidRPr="00F420A6">
        <w:rPr>
          <w:sz w:val="32"/>
          <w:szCs w:val="32"/>
        </w:rPr>
        <w:t> – </w:t>
      </w:r>
      <w:r w:rsidRPr="00F420A6">
        <w:rPr>
          <w:i/>
          <w:iCs/>
          <w:sz w:val="32"/>
          <w:szCs w:val="32"/>
        </w:rPr>
        <w:t>"Car mon père et ma mère m'abandonnent, mais l'Éternel me recueille."</w:t>
      </w:r>
    </w:p>
    <w:p w14:paraId="696F93B6" w14:textId="77777777" w:rsidR="00F420A6" w:rsidRPr="00F420A6" w:rsidRDefault="00F420A6" w:rsidP="00F420A6">
      <w:pPr>
        <w:rPr>
          <w:sz w:val="32"/>
          <w:szCs w:val="32"/>
        </w:rPr>
      </w:pPr>
      <w:r w:rsidRPr="00F420A6">
        <w:rPr>
          <w:sz w:val="32"/>
          <w:szCs w:val="32"/>
        </w:rPr>
        <w:pict w14:anchorId="21770F21">
          <v:rect id="_x0000_i1081" style="width:0;height:.75pt" o:hralign="center" o:hrstd="t" o:hr="t" fillcolor="#a0a0a0" stroked="f"/>
        </w:pict>
      </w:r>
    </w:p>
    <w:p w14:paraId="78828BC0" w14:textId="77777777" w:rsidR="00F420A6" w:rsidRPr="00F420A6" w:rsidRDefault="00F420A6" w:rsidP="00F420A6">
      <w:pPr>
        <w:rPr>
          <w:b/>
          <w:bCs/>
          <w:sz w:val="32"/>
          <w:szCs w:val="32"/>
        </w:rPr>
      </w:pPr>
      <w:r w:rsidRPr="00F420A6">
        <w:rPr>
          <w:b/>
          <w:bCs/>
          <w:sz w:val="32"/>
          <w:szCs w:val="32"/>
        </w:rPr>
        <w:t>INTRODUCTION : QU'EST-CE QUE L'ESPRIT DE REJET ? </w:t>
      </w:r>
      <w:r w:rsidRPr="00F420A6">
        <w:rPr>
          <w:b/>
          <w:bCs/>
          <w:i/>
          <w:iCs/>
          <w:sz w:val="32"/>
          <w:szCs w:val="32"/>
        </w:rPr>
        <w:t>(15 min)</w:t>
      </w:r>
    </w:p>
    <w:p w14:paraId="43382E66" w14:textId="77777777" w:rsidR="00F420A6" w:rsidRPr="00F420A6" w:rsidRDefault="00F420A6" w:rsidP="00F420A6">
      <w:pPr>
        <w:rPr>
          <w:sz w:val="32"/>
          <w:szCs w:val="32"/>
        </w:rPr>
      </w:pPr>
      <w:r w:rsidRPr="00F420A6">
        <w:rPr>
          <w:b/>
          <w:bCs/>
          <w:sz w:val="32"/>
          <w:szCs w:val="32"/>
        </w:rPr>
        <w:t>Animation :</w:t>
      </w:r>
    </w:p>
    <w:p w14:paraId="5D58DD63" w14:textId="77777777" w:rsidR="00F420A6" w:rsidRPr="00F420A6" w:rsidRDefault="00F420A6" w:rsidP="00F420A6">
      <w:pPr>
        <w:numPr>
          <w:ilvl w:val="0"/>
          <w:numId w:val="2"/>
        </w:numPr>
        <w:rPr>
          <w:sz w:val="32"/>
          <w:szCs w:val="32"/>
        </w:rPr>
      </w:pPr>
      <w:r w:rsidRPr="00F420A6">
        <w:rPr>
          <w:sz w:val="32"/>
          <w:szCs w:val="32"/>
        </w:rPr>
        <w:t>Question inaugurale : </w:t>
      </w:r>
      <w:r w:rsidRPr="00F420A6">
        <w:rPr>
          <w:i/>
          <w:iCs/>
          <w:sz w:val="32"/>
          <w:szCs w:val="32"/>
        </w:rPr>
        <w:t>"Avez-vous déjà eu le sentiment de ne pas être à votre place ? De ne pas être aimable ? De devoir 'mériter' l'amour des autres ?"</w:t>
      </w:r>
    </w:p>
    <w:p w14:paraId="3532131B" w14:textId="77777777" w:rsidR="00F420A6" w:rsidRPr="00F420A6" w:rsidRDefault="00F420A6" w:rsidP="00F420A6">
      <w:pPr>
        <w:numPr>
          <w:ilvl w:val="0"/>
          <w:numId w:val="2"/>
        </w:numPr>
        <w:rPr>
          <w:sz w:val="32"/>
          <w:szCs w:val="32"/>
        </w:rPr>
      </w:pPr>
      <w:r w:rsidRPr="00F420A6">
        <w:rPr>
          <w:sz w:val="32"/>
          <w:szCs w:val="32"/>
        </w:rPr>
        <w:t>Laissez les participants réfléchir en silence.</w:t>
      </w:r>
    </w:p>
    <w:p w14:paraId="5D13BB1D" w14:textId="77777777" w:rsidR="00F420A6" w:rsidRPr="00F420A6" w:rsidRDefault="00F420A6" w:rsidP="00F420A6">
      <w:pPr>
        <w:rPr>
          <w:sz w:val="32"/>
          <w:szCs w:val="32"/>
        </w:rPr>
      </w:pPr>
      <w:r w:rsidRPr="00F420A6">
        <w:rPr>
          <w:b/>
          <w:bCs/>
          <w:sz w:val="32"/>
          <w:szCs w:val="32"/>
        </w:rPr>
        <w:t>Définition :</w:t>
      </w:r>
      <w:r w:rsidRPr="00F420A6">
        <w:rPr>
          <w:sz w:val="32"/>
          <w:szCs w:val="32"/>
        </w:rPr>
        <w:br/>
        <w:t>L'esprit de rejet n'est pas un démon "standard" mais une </w:t>
      </w:r>
      <w:r w:rsidRPr="00F420A6">
        <w:rPr>
          <w:b/>
          <w:bCs/>
          <w:sz w:val="32"/>
          <w:szCs w:val="32"/>
        </w:rPr>
        <w:t>blessure intérieure profonde</w:t>
      </w:r>
      <w:r w:rsidRPr="00F420A6">
        <w:rPr>
          <w:sz w:val="32"/>
          <w:szCs w:val="32"/>
        </w:rPr>
        <w:t> qui affecte l'identité, l'estime de soi et la capacité à entrer en relation saine. Dans les cas graves, un esprit démoniaque peut s'installer sur cette blessure pour la maintenir ouverte.</w:t>
      </w:r>
    </w:p>
    <w:p w14:paraId="58FE2C3D" w14:textId="77777777" w:rsidR="00F420A6" w:rsidRPr="00F420A6" w:rsidRDefault="00F420A6" w:rsidP="00F420A6">
      <w:pPr>
        <w:rPr>
          <w:sz w:val="32"/>
          <w:szCs w:val="32"/>
        </w:rPr>
      </w:pPr>
      <w:r w:rsidRPr="00F420A6">
        <w:rPr>
          <w:b/>
          <w:bCs/>
          <w:sz w:val="32"/>
          <w:szCs w:val="32"/>
        </w:rPr>
        <w:t>Les origines du rejet :</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6"/>
        <w:gridCol w:w="8943"/>
      </w:tblGrid>
      <w:tr w:rsidR="00F420A6" w:rsidRPr="00F420A6" w14:paraId="7D904FDF" w14:textId="77777777" w:rsidTr="00F420A6">
        <w:trPr>
          <w:trHeight w:val="612"/>
          <w:tblHeader/>
        </w:trPr>
        <w:tc>
          <w:tcPr>
            <w:tcW w:w="0" w:type="auto"/>
            <w:tcMar>
              <w:top w:w="150" w:type="dxa"/>
              <w:left w:w="0" w:type="dxa"/>
              <w:bottom w:w="150" w:type="dxa"/>
              <w:right w:w="240" w:type="dxa"/>
            </w:tcMar>
            <w:vAlign w:val="center"/>
            <w:hideMark/>
          </w:tcPr>
          <w:p w14:paraId="29F3FECC" w14:textId="77777777" w:rsidR="00F420A6" w:rsidRPr="00F420A6" w:rsidRDefault="00F420A6" w:rsidP="00F420A6">
            <w:pPr>
              <w:rPr>
                <w:sz w:val="32"/>
                <w:szCs w:val="32"/>
              </w:rPr>
            </w:pPr>
            <w:r w:rsidRPr="00F420A6">
              <w:rPr>
                <w:sz w:val="32"/>
                <w:szCs w:val="32"/>
              </w:rPr>
              <w:t>Origine</w:t>
            </w:r>
          </w:p>
        </w:tc>
        <w:tc>
          <w:tcPr>
            <w:tcW w:w="0" w:type="auto"/>
            <w:tcMar>
              <w:top w:w="150" w:type="dxa"/>
              <w:left w:w="240" w:type="dxa"/>
              <w:bottom w:w="150" w:type="dxa"/>
              <w:right w:w="240" w:type="dxa"/>
            </w:tcMar>
            <w:vAlign w:val="center"/>
            <w:hideMark/>
          </w:tcPr>
          <w:p w14:paraId="10829B66" w14:textId="77777777" w:rsidR="00F420A6" w:rsidRPr="00F420A6" w:rsidRDefault="00F420A6" w:rsidP="00F420A6">
            <w:pPr>
              <w:rPr>
                <w:sz w:val="32"/>
                <w:szCs w:val="32"/>
              </w:rPr>
            </w:pPr>
            <w:r w:rsidRPr="00F420A6">
              <w:rPr>
                <w:sz w:val="32"/>
                <w:szCs w:val="32"/>
              </w:rPr>
              <w:t>Description</w:t>
            </w:r>
          </w:p>
        </w:tc>
      </w:tr>
      <w:tr w:rsidR="00F420A6" w:rsidRPr="00F420A6" w14:paraId="65632104" w14:textId="77777777" w:rsidTr="00F420A6">
        <w:trPr>
          <w:trHeight w:val="1073"/>
        </w:trPr>
        <w:tc>
          <w:tcPr>
            <w:tcW w:w="0" w:type="auto"/>
            <w:tcMar>
              <w:top w:w="150" w:type="dxa"/>
              <w:left w:w="0" w:type="dxa"/>
              <w:bottom w:w="150" w:type="dxa"/>
              <w:right w:w="240" w:type="dxa"/>
            </w:tcMar>
            <w:vAlign w:val="center"/>
            <w:hideMark/>
          </w:tcPr>
          <w:p w14:paraId="24552A94" w14:textId="77777777" w:rsidR="00F420A6" w:rsidRPr="00F420A6" w:rsidRDefault="00F420A6" w:rsidP="00F420A6">
            <w:pPr>
              <w:rPr>
                <w:sz w:val="32"/>
                <w:szCs w:val="32"/>
              </w:rPr>
            </w:pPr>
            <w:r w:rsidRPr="00F420A6">
              <w:rPr>
                <w:b/>
                <w:bCs/>
                <w:sz w:val="32"/>
                <w:szCs w:val="32"/>
              </w:rPr>
              <w:t>Rejet parental</w:t>
            </w:r>
          </w:p>
        </w:tc>
        <w:tc>
          <w:tcPr>
            <w:tcW w:w="0" w:type="auto"/>
            <w:tcMar>
              <w:top w:w="150" w:type="dxa"/>
              <w:left w:w="240" w:type="dxa"/>
              <w:bottom w:w="150" w:type="dxa"/>
              <w:right w:w="0" w:type="dxa"/>
            </w:tcMar>
            <w:vAlign w:val="center"/>
            <w:hideMark/>
          </w:tcPr>
          <w:p w14:paraId="724F4050" w14:textId="77777777" w:rsidR="00F420A6" w:rsidRPr="00F420A6" w:rsidRDefault="00F420A6" w:rsidP="00F420A6">
            <w:pPr>
              <w:rPr>
                <w:sz w:val="32"/>
                <w:szCs w:val="32"/>
              </w:rPr>
            </w:pPr>
            <w:r w:rsidRPr="00F420A6">
              <w:rPr>
                <w:sz w:val="32"/>
                <w:szCs w:val="32"/>
              </w:rPr>
              <w:t>Enfant non désiré, grossesse difficile, comparaisons humiliantes, abandon, divorce des parents, absence affective.</w:t>
            </w:r>
          </w:p>
        </w:tc>
      </w:tr>
      <w:tr w:rsidR="00F420A6" w:rsidRPr="00F420A6" w14:paraId="09314545" w14:textId="77777777" w:rsidTr="00F420A6">
        <w:trPr>
          <w:trHeight w:val="1063"/>
        </w:trPr>
        <w:tc>
          <w:tcPr>
            <w:tcW w:w="0" w:type="auto"/>
            <w:tcMar>
              <w:top w:w="150" w:type="dxa"/>
              <w:left w:w="0" w:type="dxa"/>
              <w:bottom w:w="150" w:type="dxa"/>
              <w:right w:w="240" w:type="dxa"/>
            </w:tcMar>
            <w:vAlign w:val="center"/>
            <w:hideMark/>
          </w:tcPr>
          <w:p w14:paraId="26F67C48" w14:textId="77777777" w:rsidR="00F420A6" w:rsidRPr="00F420A6" w:rsidRDefault="00F420A6" w:rsidP="00F420A6">
            <w:pPr>
              <w:rPr>
                <w:sz w:val="32"/>
                <w:szCs w:val="32"/>
              </w:rPr>
            </w:pPr>
            <w:r w:rsidRPr="00F420A6">
              <w:rPr>
                <w:b/>
                <w:bCs/>
                <w:sz w:val="32"/>
                <w:szCs w:val="32"/>
              </w:rPr>
              <w:lastRenderedPageBreak/>
              <w:t>Rejet social</w:t>
            </w:r>
          </w:p>
        </w:tc>
        <w:tc>
          <w:tcPr>
            <w:tcW w:w="0" w:type="auto"/>
            <w:tcMar>
              <w:top w:w="150" w:type="dxa"/>
              <w:left w:w="240" w:type="dxa"/>
              <w:bottom w:w="150" w:type="dxa"/>
              <w:right w:w="0" w:type="dxa"/>
            </w:tcMar>
            <w:vAlign w:val="center"/>
            <w:hideMark/>
          </w:tcPr>
          <w:p w14:paraId="590AAA39" w14:textId="77777777" w:rsidR="00F420A6" w:rsidRPr="00F420A6" w:rsidRDefault="00F420A6" w:rsidP="00F420A6">
            <w:pPr>
              <w:rPr>
                <w:sz w:val="32"/>
                <w:szCs w:val="32"/>
              </w:rPr>
            </w:pPr>
            <w:r w:rsidRPr="00F420A6">
              <w:rPr>
                <w:sz w:val="32"/>
                <w:szCs w:val="32"/>
              </w:rPr>
              <w:t>Moqueries à l'école, harcèlement, exclusion, racisme, différence physique ou sociale.</w:t>
            </w:r>
          </w:p>
        </w:tc>
      </w:tr>
      <w:tr w:rsidR="00F420A6" w:rsidRPr="00F420A6" w14:paraId="07DCCF79" w14:textId="77777777" w:rsidTr="00F420A6">
        <w:trPr>
          <w:trHeight w:val="1073"/>
        </w:trPr>
        <w:tc>
          <w:tcPr>
            <w:tcW w:w="0" w:type="auto"/>
            <w:tcMar>
              <w:top w:w="150" w:type="dxa"/>
              <w:left w:w="0" w:type="dxa"/>
              <w:bottom w:w="150" w:type="dxa"/>
              <w:right w:w="240" w:type="dxa"/>
            </w:tcMar>
            <w:vAlign w:val="center"/>
            <w:hideMark/>
          </w:tcPr>
          <w:p w14:paraId="423B2582" w14:textId="77777777" w:rsidR="00F420A6" w:rsidRPr="00F420A6" w:rsidRDefault="00F420A6" w:rsidP="00F420A6">
            <w:pPr>
              <w:rPr>
                <w:sz w:val="32"/>
                <w:szCs w:val="32"/>
              </w:rPr>
            </w:pPr>
            <w:r w:rsidRPr="00F420A6">
              <w:rPr>
                <w:b/>
                <w:bCs/>
                <w:sz w:val="32"/>
                <w:szCs w:val="32"/>
              </w:rPr>
              <w:t>Rejet relationnel</w:t>
            </w:r>
          </w:p>
        </w:tc>
        <w:tc>
          <w:tcPr>
            <w:tcW w:w="0" w:type="auto"/>
            <w:tcMar>
              <w:top w:w="150" w:type="dxa"/>
              <w:left w:w="240" w:type="dxa"/>
              <w:bottom w:w="150" w:type="dxa"/>
              <w:right w:w="0" w:type="dxa"/>
            </w:tcMar>
            <w:vAlign w:val="center"/>
            <w:hideMark/>
          </w:tcPr>
          <w:p w14:paraId="721AC3F7" w14:textId="77777777" w:rsidR="00F420A6" w:rsidRPr="00F420A6" w:rsidRDefault="00F420A6" w:rsidP="00F420A6">
            <w:pPr>
              <w:rPr>
                <w:sz w:val="32"/>
                <w:szCs w:val="32"/>
              </w:rPr>
            </w:pPr>
            <w:r w:rsidRPr="00F420A6">
              <w:rPr>
                <w:sz w:val="32"/>
                <w:szCs w:val="32"/>
              </w:rPr>
              <w:t>Ruptures amoureuses douloureuses, trahisons, infidélités, "</w:t>
            </w:r>
            <w:proofErr w:type="spellStart"/>
            <w:r w:rsidRPr="00F420A6">
              <w:rPr>
                <w:sz w:val="32"/>
                <w:szCs w:val="32"/>
              </w:rPr>
              <w:t>ghosting</w:t>
            </w:r>
            <w:proofErr w:type="spellEnd"/>
            <w:r w:rsidRPr="00F420A6">
              <w:rPr>
                <w:sz w:val="32"/>
                <w:szCs w:val="32"/>
              </w:rPr>
              <w:t>".</w:t>
            </w:r>
          </w:p>
        </w:tc>
      </w:tr>
      <w:tr w:rsidR="00F420A6" w:rsidRPr="00F420A6" w14:paraId="13761F07" w14:textId="77777777" w:rsidTr="00F420A6">
        <w:trPr>
          <w:trHeight w:val="1063"/>
        </w:trPr>
        <w:tc>
          <w:tcPr>
            <w:tcW w:w="0" w:type="auto"/>
            <w:tcMar>
              <w:top w:w="150" w:type="dxa"/>
              <w:left w:w="0" w:type="dxa"/>
              <w:bottom w:w="150" w:type="dxa"/>
              <w:right w:w="240" w:type="dxa"/>
            </w:tcMar>
            <w:vAlign w:val="center"/>
            <w:hideMark/>
          </w:tcPr>
          <w:p w14:paraId="3D10086F" w14:textId="77777777" w:rsidR="00F420A6" w:rsidRPr="00F420A6" w:rsidRDefault="00F420A6" w:rsidP="00F420A6">
            <w:pPr>
              <w:rPr>
                <w:sz w:val="32"/>
                <w:szCs w:val="32"/>
              </w:rPr>
            </w:pPr>
            <w:r w:rsidRPr="00F420A6">
              <w:rPr>
                <w:b/>
                <w:bCs/>
                <w:sz w:val="32"/>
                <w:szCs w:val="32"/>
              </w:rPr>
              <w:t>Rejet spirituel</w:t>
            </w:r>
          </w:p>
        </w:tc>
        <w:tc>
          <w:tcPr>
            <w:tcW w:w="0" w:type="auto"/>
            <w:tcMar>
              <w:top w:w="150" w:type="dxa"/>
              <w:left w:w="240" w:type="dxa"/>
              <w:bottom w:w="150" w:type="dxa"/>
              <w:right w:w="0" w:type="dxa"/>
            </w:tcMar>
            <w:vAlign w:val="center"/>
            <w:hideMark/>
          </w:tcPr>
          <w:p w14:paraId="2B205BFF" w14:textId="77777777" w:rsidR="00F420A6" w:rsidRPr="00F420A6" w:rsidRDefault="00F420A6" w:rsidP="00F420A6">
            <w:pPr>
              <w:rPr>
                <w:sz w:val="32"/>
                <w:szCs w:val="32"/>
              </w:rPr>
            </w:pPr>
            <w:r w:rsidRPr="00F420A6">
              <w:rPr>
                <w:sz w:val="32"/>
                <w:szCs w:val="32"/>
              </w:rPr>
              <w:t>Sentiment que Dieu ne m'aime pas vraiment, que je ne suis pas assez bien pour Lui, que mes péchés sont trop grands.</w:t>
            </w:r>
          </w:p>
        </w:tc>
      </w:tr>
    </w:tbl>
    <w:p w14:paraId="35911DC5" w14:textId="77777777" w:rsidR="00F420A6" w:rsidRPr="00F420A6" w:rsidRDefault="00F420A6" w:rsidP="00F420A6">
      <w:pPr>
        <w:rPr>
          <w:sz w:val="32"/>
          <w:szCs w:val="32"/>
        </w:rPr>
      </w:pPr>
      <w:r w:rsidRPr="00F420A6">
        <w:rPr>
          <w:b/>
          <w:bCs/>
          <w:sz w:val="32"/>
          <w:szCs w:val="32"/>
        </w:rPr>
        <w:t>Le mensonge fondamental du rejet :</w:t>
      </w:r>
      <w:r w:rsidRPr="00F420A6">
        <w:rPr>
          <w:sz w:val="32"/>
          <w:szCs w:val="32"/>
        </w:rPr>
        <w:t> </w:t>
      </w:r>
      <w:r w:rsidRPr="00F420A6">
        <w:rPr>
          <w:i/>
          <w:iCs/>
          <w:sz w:val="32"/>
          <w:szCs w:val="32"/>
        </w:rPr>
        <w:t>"Je ne suis pas aimable. Je ne mérite pas l'amour. Si les gens me connaissaient vraiment, ils me rejetteraient."</w:t>
      </w:r>
    </w:p>
    <w:p w14:paraId="1B2FDA52" w14:textId="77777777" w:rsidR="00F420A6" w:rsidRPr="00F420A6" w:rsidRDefault="00F420A6" w:rsidP="00F420A6">
      <w:pPr>
        <w:rPr>
          <w:sz w:val="32"/>
          <w:szCs w:val="32"/>
        </w:rPr>
      </w:pPr>
      <w:r w:rsidRPr="00F420A6">
        <w:rPr>
          <w:sz w:val="32"/>
          <w:szCs w:val="32"/>
        </w:rPr>
        <w:pict w14:anchorId="6F8C25A6">
          <v:rect id="_x0000_i1082" style="width:0;height:.75pt" o:hralign="center" o:hrstd="t" o:hr="t" fillcolor="#a0a0a0" stroked="f"/>
        </w:pict>
      </w:r>
    </w:p>
    <w:p w14:paraId="15D747C5" w14:textId="77777777" w:rsidR="00F420A6" w:rsidRPr="00F420A6" w:rsidRDefault="00F420A6" w:rsidP="00F420A6">
      <w:pPr>
        <w:rPr>
          <w:b/>
          <w:bCs/>
          <w:sz w:val="32"/>
          <w:szCs w:val="32"/>
        </w:rPr>
      </w:pPr>
      <w:r w:rsidRPr="00F420A6">
        <w:rPr>
          <w:b/>
          <w:bCs/>
          <w:sz w:val="32"/>
          <w:szCs w:val="32"/>
        </w:rPr>
        <w:t>LES MANIFESTATIONS DE L'ESPRIT DE REJET </w:t>
      </w:r>
      <w:r w:rsidRPr="00F420A6">
        <w:rPr>
          <w:b/>
          <w:bCs/>
          <w:i/>
          <w:iCs/>
          <w:sz w:val="32"/>
          <w:szCs w:val="32"/>
        </w:rPr>
        <w:t>(20 min)</w:t>
      </w:r>
    </w:p>
    <w:p w14:paraId="7EE90B15" w14:textId="77777777" w:rsidR="00F420A6" w:rsidRPr="00F420A6" w:rsidRDefault="00F420A6" w:rsidP="00F420A6">
      <w:pPr>
        <w:rPr>
          <w:sz w:val="32"/>
          <w:szCs w:val="32"/>
        </w:rPr>
      </w:pPr>
      <w:r w:rsidRPr="00F420A6">
        <w:rPr>
          <w:b/>
          <w:bCs/>
          <w:sz w:val="32"/>
          <w:szCs w:val="32"/>
        </w:rPr>
        <w:t>Enseignement :</w:t>
      </w: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16"/>
        <w:gridCol w:w="8203"/>
      </w:tblGrid>
      <w:tr w:rsidR="00F420A6" w:rsidRPr="00F420A6" w14:paraId="6AF95ADF" w14:textId="77777777" w:rsidTr="00F420A6">
        <w:trPr>
          <w:trHeight w:val="617"/>
          <w:tblHeader/>
        </w:trPr>
        <w:tc>
          <w:tcPr>
            <w:tcW w:w="0" w:type="auto"/>
            <w:tcMar>
              <w:top w:w="150" w:type="dxa"/>
              <w:left w:w="0" w:type="dxa"/>
              <w:bottom w:w="150" w:type="dxa"/>
              <w:right w:w="240" w:type="dxa"/>
            </w:tcMar>
            <w:vAlign w:val="center"/>
            <w:hideMark/>
          </w:tcPr>
          <w:p w14:paraId="4D5B1F83" w14:textId="77777777" w:rsidR="00F420A6" w:rsidRPr="00F420A6" w:rsidRDefault="00F420A6" w:rsidP="00F420A6">
            <w:pPr>
              <w:rPr>
                <w:b/>
                <w:bCs/>
                <w:sz w:val="32"/>
                <w:szCs w:val="32"/>
              </w:rPr>
            </w:pPr>
            <w:r w:rsidRPr="00F420A6">
              <w:rPr>
                <w:b/>
                <w:bCs/>
                <w:sz w:val="32"/>
                <w:szCs w:val="32"/>
              </w:rPr>
              <w:t>Domaine</w:t>
            </w:r>
          </w:p>
        </w:tc>
        <w:tc>
          <w:tcPr>
            <w:tcW w:w="0" w:type="auto"/>
            <w:tcMar>
              <w:top w:w="150" w:type="dxa"/>
              <w:left w:w="240" w:type="dxa"/>
              <w:bottom w:w="150" w:type="dxa"/>
              <w:right w:w="240" w:type="dxa"/>
            </w:tcMar>
            <w:vAlign w:val="center"/>
            <w:hideMark/>
          </w:tcPr>
          <w:p w14:paraId="3BD4BA3C" w14:textId="77777777" w:rsidR="00F420A6" w:rsidRPr="00F420A6" w:rsidRDefault="00F420A6" w:rsidP="00F420A6">
            <w:pPr>
              <w:rPr>
                <w:b/>
                <w:bCs/>
                <w:sz w:val="32"/>
                <w:szCs w:val="32"/>
              </w:rPr>
            </w:pPr>
            <w:r w:rsidRPr="00F420A6">
              <w:rPr>
                <w:b/>
                <w:bCs/>
                <w:sz w:val="32"/>
                <w:szCs w:val="32"/>
              </w:rPr>
              <w:t>Manifestations</w:t>
            </w:r>
          </w:p>
        </w:tc>
      </w:tr>
      <w:tr w:rsidR="00F420A6" w:rsidRPr="00F420A6" w14:paraId="7335CBC8" w14:textId="77777777" w:rsidTr="00F420A6">
        <w:trPr>
          <w:trHeight w:val="1538"/>
        </w:trPr>
        <w:tc>
          <w:tcPr>
            <w:tcW w:w="0" w:type="auto"/>
            <w:tcMar>
              <w:top w:w="150" w:type="dxa"/>
              <w:left w:w="0" w:type="dxa"/>
              <w:bottom w:w="150" w:type="dxa"/>
              <w:right w:w="240" w:type="dxa"/>
            </w:tcMar>
            <w:vAlign w:val="center"/>
            <w:hideMark/>
          </w:tcPr>
          <w:p w14:paraId="7B201D5C" w14:textId="77777777" w:rsidR="00F420A6" w:rsidRPr="00F420A6" w:rsidRDefault="00F420A6" w:rsidP="00F420A6">
            <w:pPr>
              <w:rPr>
                <w:sz w:val="32"/>
                <w:szCs w:val="32"/>
              </w:rPr>
            </w:pPr>
            <w:r w:rsidRPr="00F420A6">
              <w:rPr>
                <w:b/>
                <w:bCs/>
                <w:sz w:val="32"/>
                <w:szCs w:val="32"/>
              </w:rPr>
              <w:t>Comportement extérieur</w:t>
            </w:r>
          </w:p>
        </w:tc>
        <w:tc>
          <w:tcPr>
            <w:tcW w:w="0" w:type="auto"/>
            <w:tcMar>
              <w:top w:w="150" w:type="dxa"/>
              <w:left w:w="240" w:type="dxa"/>
              <w:bottom w:w="150" w:type="dxa"/>
              <w:right w:w="0" w:type="dxa"/>
            </w:tcMar>
            <w:vAlign w:val="center"/>
            <w:hideMark/>
          </w:tcPr>
          <w:p w14:paraId="1A135879" w14:textId="77777777" w:rsidR="00F420A6" w:rsidRPr="00F420A6" w:rsidRDefault="00F420A6" w:rsidP="00F420A6">
            <w:pPr>
              <w:rPr>
                <w:sz w:val="32"/>
                <w:szCs w:val="32"/>
              </w:rPr>
            </w:pPr>
            <w:r w:rsidRPr="00F420A6">
              <w:rPr>
                <w:sz w:val="32"/>
                <w:szCs w:val="32"/>
              </w:rPr>
              <w:t>Introversion excessive, isolement, hyper-indépendance ("je n'ai besoin de personne"), ou au contraire dépendance affective malsaine, "collant", peur panique de l'abandon.</w:t>
            </w:r>
          </w:p>
        </w:tc>
      </w:tr>
      <w:tr w:rsidR="00F420A6" w:rsidRPr="00F420A6" w14:paraId="5CA71261" w14:textId="77777777" w:rsidTr="00F420A6">
        <w:trPr>
          <w:trHeight w:val="1538"/>
        </w:trPr>
        <w:tc>
          <w:tcPr>
            <w:tcW w:w="0" w:type="auto"/>
            <w:tcMar>
              <w:top w:w="150" w:type="dxa"/>
              <w:left w:w="0" w:type="dxa"/>
              <w:bottom w:w="150" w:type="dxa"/>
              <w:right w:w="240" w:type="dxa"/>
            </w:tcMar>
            <w:vAlign w:val="center"/>
            <w:hideMark/>
          </w:tcPr>
          <w:p w14:paraId="71D7AFD7" w14:textId="77777777" w:rsidR="00F420A6" w:rsidRPr="00F420A6" w:rsidRDefault="00F420A6" w:rsidP="00F420A6">
            <w:pPr>
              <w:rPr>
                <w:sz w:val="32"/>
                <w:szCs w:val="32"/>
              </w:rPr>
            </w:pPr>
            <w:r w:rsidRPr="00F420A6">
              <w:rPr>
                <w:b/>
                <w:bCs/>
                <w:sz w:val="32"/>
                <w:szCs w:val="32"/>
              </w:rPr>
              <w:t>Dans les relations amoureuses</w:t>
            </w:r>
          </w:p>
        </w:tc>
        <w:tc>
          <w:tcPr>
            <w:tcW w:w="0" w:type="auto"/>
            <w:tcMar>
              <w:top w:w="150" w:type="dxa"/>
              <w:left w:w="240" w:type="dxa"/>
              <w:bottom w:w="150" w:type="dxa"/>
              <w:right w:w="0" w:type="dxa"/>
            </w:tcMar>
            <w:vAlign w:val="center"/>
            <w:hideMark/>
          </w:tcPr>
          <w:p w14:paraId="7A81B26E" w14:textId="77777777" w:rsidR="00F420A6" w:rsidRPr="00F420A6" w:rsidRDefault="00F420A6" w:rsidP="00F420A6">
            <w:pPr>
              <w:rPr>
                <w:sz w:val="32"/>
                <w:szCs w:val="32"/>
              </w:rPr>
            </w:pPr>
            <w:r w:rsidRPr="00F420A6">
              <w:rPr>
                <w:sz w:val="32"/>
                <w:szCs w:val="32"/>
              </w:rPr>
              <w:t>Sabotage des relations (je pars avant qu'on me quitte), jalousie maladive, suspicion constante, besoin excessif de validation, tolérance à des relations toxiques par peur de la solitude.</w:t>
            </w:r>
          </w:p>
        </w:tc>
      </w:tr>
      <w:tr w:rsidR="00F420A6" w:rsidRPr="00F420A6" w14:paraId="2F737EC8" w14:textId="77777777" w:rsidTr="00F420A6">
        <w:trPr>
          <w:trHeight w:val="1528"/>
        </w:trPr>
        <w:tc>
          <w:tcPr>
            <w:tcW w:w="0" w:type="auto"/>
            <w:tcMar>
              <w:top w:w="150" w:type="dxa"/>
              <w:left w:w="0" w:type="dxa"/>
              <w:bottom w:w="150" w:type="dxa"/>
              <w:right w:w="240" w:type="dxa"/>
            </w:tcMar>
            <w:vAlign w:val="center"/>
            <w:hideMark/>
          </w:tcPr>
          <w:p w14:paraId="10790D26" w14:textId="77777777" w:rsidR="00F420A6" w:rsidRPr="00F420A6" w:rsidRDefault="00F420A6" w:rsidP="00F420A6">
            <w:pPr>
              <w:rPr>
                <w:sz w:val="32"/>
                <w:szCs w:val="32"/>
              </w:rPr>
            </w:pPr>
            <w:r w:rsidRPr="00F420A6">
              <w:rPr>
                <w:b/>
                <w:bCs/>
                <w:sz w:val="32"/>
                <w:szCs w:val="32"/>
              </w:rPr>
              <w:t>Dans la vie professionnelle</w:t>
            </w:r>
          </w:p>
        </w:tc>
        <w:tc>
          <w:tcPr>
            <w:tcW w:w="0" w:type="auto"/>
            <w:tcMar>
              <w:top w:w="150" w:type="dxa"/>
              <w:left w:w="240" w:type="dxa"/>
              <w:bottom w:w="150" w:type="dxa"/>
              <w:right w:w="0" w:type="dxa"/>
            </w:tcMar>
            <w:vAlign w:val="center"/>
            <w:hideMark/>
          </w:tcPr>
          <w:p w14:paraId="0EFA3297" w14:textId="77777777" w:rsidR="00F420A6" w:rsidRPr="00F420A6" w:rsidRDefault="00F420A6" w:rsidP="00F420A6">
            <w:pPr>
              <w:rPr>
                <w:sz w:val="32"/>
                <w:szCs w:val="32"/>
              </w:rPr>
            </w:pPr>
            <w:r w:rsidRPr="00F420A6">
              <w:rPr>
                <w:sz w:val="32"/>
                <w:szCs w:val="32"/>
              </w:rPr>
              <w:t>Syndrome de l'imposteur, incapacité à recevoir des compliments, perfectionnisme maladif, peur de parler en public, blocage face à l'autorité.</w:t>
            </w:r>
          </w:p>
        </w:tc>
      </w:tr>
      <w:tr w:rsidR="00F420A6" w:rsidRPr="00F420A6" w14:paraId="2DF9FC8E" w14:textId="77777777" w:rsidTr="00F420A6">
        <w:trPr>
          <w:trHeight w:val="1538"/>
        </w:trPr>
        <w:tc>
          <w:tcPr>
            <w:tcW w:w="0" w:type="auto"/>
            <w:tcMar>
              <w:top w:w="150" w:type="dxa"/>
              <w:left w:w="0" w:type="dxa"/>
              <w:bottom w:w="150" w:type="dxa"/>
              <w:right w:w="240" w:type="dxa"/>
            </w:tcMar>
            <w:vAlign w:val="center"/>
            <w:hideMark/>
          </w:tcPr>
          <w:p w14:paraId="7CD393C5" w14:textId="77777777" w:rsidR="00F420A6" w:rsidRPr="00F420A6" w:rsidRDefault="00F420A6" w:rsidP="00F420A6">
            <w:pPr>
              <w:rPr>
                <w:sz w:val="32"/>
                <w:szCs w:val="32"/>
              </w:rPr>
            </w:pPr>
            <w:r w:rsidRPr="00F420A6">
              <w:rPr>
                <w:b/>
                <w:bCs/>
                <w:sz w:val="32"/>
                <w:szCs w:val="32"/>
              </w:rPr>
              <w:lastRenderedPageBreak/>
              <w:t>Dans la vie spirituelle</w:t>
            </w:r>
          </w:p>
        </w:tc>
        <w:tc>
          <w:tcPr>
            <w:tcW w:w="0" w:type="auto"/>
            <w:tcMar>
              <w:top w:w="150" w:type="dxa"/>
              <w:left w:w="240" w:type="dxa"/>
              <w:bottom w:w="150" w:type="dxa"/>
              <w:right w:w="0" w:type="dxa"/>
            </w:tcMar>
            <w:vAlign w:val="center"/>
            <w:hideMark/>
          </w:tcPr>
          <w:p w14:paraId="5BD8F9F4" w14:textId="77777777" w:rsidR="00F420A6" w:rsidRPr="00F420A6" w:rsidRDefault="00F420A6" w:rsidP="00F420A6">
            <w:pPr>
              <w:rPr>
                <w:sz w:val="32"/>
                <w:szCs w:val="32"/>
              </w:rPr>
            </w:pPr>
            <w:r w:rsidRPr="00F420A6">
              <w:rPr>
                <w:sz w:val="32"/>
                <w:szCs w:val="32"/>
              </w:rPr>
              <w:t>Difficulté à prier à voix haute, sentiment que Dieu est fâché, incapacité à recevoir l'amour de Dieu, recherche constante de "signes" de Son approbation.</w:t>
            </w:r>
          </w:p>
        </w:tc>
      </w:tr>
    </w:tbl>
    <w:p w14:paraId="6A5A912D" w14:textId="77777777" w:rsidR="00F420A6" w:rsidRPr="00F420A6" w:rsidRDefault="00F420A6" w:rsidP="00F420A6">
      <w:pPr>
        <w:rPr>
          <w:sz w:val="32"/>
          <w:szCs w:val="32"/>
        </w:rPr>
      </w:pPr>
      <w:r w:rsidRPr="00F420A6">
        <w:rPr>
          <w:b/>
          <w:bCs/>
          <w:sz w:val="32"/>
          <w:szCs w:val="32"/>
        </w:rPr>
        <w:t>Illustration biblique : La femme au puits (Jean 4)</w:t>
      </w:r>
    </w:p>
    <w:p w14:paraId="2F805107" w14:textId="77777777" w:rsidR="00F420A6" w:rsidRPr="00F420A6" w:rsidRDefault="00F420A6" w:rsidP="00F420A6">
      <w:pPr>
        <w:numPr>
          <w:ilvl w:val="0"/>
          <w:numId w:val="3"/>
        </w:numPr>
        <w:rPr>
          <w:sz w:val="32"/>
          <w:szCs w:val="32"/>
        </w:rPr>
      </w:pPr>
      <w:r w:rsidRPr="00F420A6">
        <w:rPr>
          <w:sz w:val="32"/>
          <w:szCs w:val="32"/>
        </w:rPr>
        <w:t>La femme samaritaine avait eu 5 maris. Derrière cette succession d'échecs, il y avait une blessure de rejet profond.</w:t>
      </w:r>
    </w:p>
    <w:p w14:paraId="68B13FAC" w14:textId="77777777" w:rsidR="00F420A6" w:rsidRPr="00F420A6" w:rsidRDefault="00F420A6" w:rsidP="00F420A6">
      <w:pPr>
        <w:numPr>
          <w:ilvl w:val="0"/>
          <w:numId w:val="3"/>
        </w:numPr>
        <w:rPr>
          <w:sz w:val="32"/>
          <w:szCs w:val="32"/>
        </w:rPr>
      </w:pPr>
      <w:r w:rsidRPr="00F420A6">
        <w:rPr>
          <w:sz w:val="32"/>
          <w:szCs w:val="32"/>
        </w:rPr>
        <w:t>Jésus ne l'a pas condamnée. Il lui a offert l'eau vive, symbole de la guérison et de l'amour inconditionnel.</w:t>
      </w:r>
    </w:p>
    <w:p w14:paraId="72E4AA49" w14:textId="77777777" w:rsidR="00F420A6" w:rsidRPr="00F420A6" w:rsidRDefault="00F420A6" w:rsidP="00F420A6">
      <w:pPr>
        <w:numPr>
          <w:ilvl w:val="0"/>
          <w:numId w:val="3"/>
        </w:numPr>
        <w:rPr>
          <w:sz w:val="32"/>
          <w:szCs w:val="32"/>
        </w:rPr>
      </w:pPr>
      <w:r w:rsidRPr="00F420A6">
        <w:rPr>
          <w:sz w:val="32"/>
          <w:szCs w:val="32"/>
        </w:rPr>
        <w:t>Résultat : elle est devenue une évangéliste. La guérison du rejet libère les ministères !</w:t>
      </w:r>
    </w:p>
    <w:p w14:paraId="49659593" w14:textId="77777777" w:rsidR="00F420A6" w:rsidRPr="00F420A6" w:rsidRDefault="00F420A6" w:rsidP="00F420A6">
      <w:pPr>
        <w:rPr>
          <w:sz w:val="32"/>
          <w:szCs w:val="32"/>
        </w:rPr>
      </w:pPr>
      <w:r w:rsidRPr="00F420A6">
        <w:rPr>
          <w:sz w:val="32"/>
          <w:szCs w:val="32"/>
        </w:rPr>
        <w:pict w14:anchorId="6E8D4823">
          <v:rect id="_x0000_i1083" style="width:0;height:.75pt" o:hralign="center" o:hrstd="t" o:hr="t" fillcolor="#a0a0a0" stroked="f"/>
        </w:pict>
      </w:r>
    </w:p>
    <w:p w14:paraId="59280756" w14:textId="77777777" w:rsidR="00F420A6" w:rsidRPr="00F420A6" w:rsidRDefault="00F420A6" w:rsidP="00F420A6">
      <w:pPr>
        <w:rPr>
          <w:b/>
          <w:bCs/>
          <w:sz w:val="32"/>
          <w:szCs w:val="32"/>
        </w:rPr>
      </w:pPr>
      <w:r w:rsidRPr="00F420A6">
        <w:rPr>
          <w:b/>
          <w:bCs/>
          <w:sz w:val="32"/>
          <w:szCs w:val="32"/>
        </w:rPr>
        <w:t>LES CONSÉQUENCES DU REJET SUR LE MARIAGE </w:t>
      </w:r>
      <w:r w:rsidRPr="00F420A6">
        <w:rPr>
          <w:b/>
          <w:bCs/>
          <w:i/>
          <w:iCs/>
          <w:sz w:val="32"/>
          <w:szCs w:val="32"/>
        </w:rPr>
        <w:t>(15 min)</w:t>
      </w:r>
    </w:p>
    <w:p w14:paraId="6FAE4D66" w14:textId="77777777" w:rsidR="00F420A6" w:rsidRPr="00F420A6" w:rsidRDefault="00F420A6" w:rsidP="00F420A6">
      <w:pPr>
        <w:rPr>
          <w:sz w:val="32"/>
          <w:szCs w:val="32"/>
        </w:rPr>
      </w:pPr>
      <w:r w:rsidRPr="00F420A6">
        <w:rPr>
          <w:b/>
          <w:bCs/>
          <w:sz w:val="32"/>
          <w:szCs w:val="32"/>
        </w:rPr>
        <w:t>Pourquoi faut-il guérir avant de se marier ?</w:t>
      </w:r>
    </w:p>
    <w:p w14:paraId="0CDC361F" w14:textId="77777777" w:rsidR="00F420A6" w:rsidRPr="00F420A6" w:rsidRDefault="00F420A6" w:rsidP="00F420A6">
      <w:pPr>
        <w:numPr>
          <w:ilvl w:val="0"/>
          <w:numId w:val="4"/>
        </w:numPr>
        <w:rPr>
          <w:sz w:val="32"/>
          <w:szCs w:val="32"/>
        </w:rPr>
      </w:pPr>
      <w:r w:rsidRPr="00F420A6">
        <w:rPr>
          <w:b/>
          <w:bCs/>
          <w:sz w:val="32"/>
          <w:szCs w:val="32"/>
        </w:rPr>
        <w:t>Une personne rejetée attire le mauvais partenaire</w:t>
      </w:r>
    </w:p>
    <w:p w14:paraId="771504AC" w14:textId="77777777" w:rsidR="00F420A6" w:rsidRPr="00F420A6" w:rsidRDefault="00F420A6" w:rsidP="00F420A6">
      <w:pPr>
        <w:numPr>
          <w:ilvl w:val="1"/>
          <w:numId w:val="4"/>
        </w:numPr>
        <w:rPr>
          <w:sz w:val="32"/>
          <w:szCs w:val="32"/>
        </w:rPr>
      </w:pPr>
      <w:r w:rsidRPr="00F420A6">
        <w:rPr>
          <w:sz w:val="32"/>
          <w:szCs w:val="32"/>
        </w:rPr>
        <w:t>Par peur de la solitude, elle accepte n'importe qui.</w:t>
      </w:r>
    </w:p>
    <w:p w14:paraId="7C612A46" w14:textId="77777777" w:rsidR="00F420A6" w:rsidRPr="00F420A6" w:rsidRDefault="00F420A6" w:rsidP="00F420A6">
      <w:pPr>
        <w:numPr>
          <w:ilvl w:val="1"/>
          <w:numId w:val="4"/>
        </w:numPr>
        <w:rPr>
          <w:sz w:val="32"/>
          <w:szCs w:val="32"/>
        </w:rPr>
      </w:pPr>
      <w:r w:rsidRPr="00F420A6">
        <w:rPr>
          <w:sz w:val="32"/>
          <w:szCs w:val="32"/>
        </w:rPr>
        <w:t>Par manque d'estime de soi, elle tolère l'intolérable (infidélité, violence, mépris).</w:t>
      </w:r>
    </w:p>
    <w:p w14:paraId="369FBFEF" w14:textId="77777777" w:rsidR="00F420A6" w:rsidRPr="00F420A6" w:rsidRDefault="00F420A6" w:rsidP="00F420A6">
      <w:pPr>
        <w:numPr>
          <w:ilvl w:val="0"/>
          <w:numId w:val="4"/>
        </w:numPr>
        <w:rPr>
          <w:sz w:val="32"/>
          <w:szCs w:val="32"/>
        </w:rPr>
      </w:pPr>
      <w:r w:rsidRPr="00F420A6">
        <w:rPr>
          <w:b/>
          <w:bCs/>
          <w:sz w:val="32"/>
          <w:szCs w:val="32"/>
        </w:rPr>
        <w:t>Une personne rejetée repousse le bon partenaire</w:t>
      </w:r>
    </w:p>
    <w:p w14:paraId="2992FB15" w14:textId="77777777" w:rsidR="00F420A6" w:rsidRPr="00F420A6" w:rsidRDefault="00F420A6" w:rsidP="00F420A6">
      <w:pPr>
        <w:numPr>
          <w:ilvl w:val="1"/>
          <w:numId w:val="4"/>
        </w:numPr>
        <w:rPr>
          <w:sz w:val="32"/>
          <w:szCs w:val="32"/>
        </w:rPr>
      </w:pPr>
      <w:r w:rsidRPr="00F420A6">
        <w:rPr>
          <w:sz w:val="32"/>
          <w:szCs w:val="32"/>
        </w:rPr>
        <w:t>Son comportement "collant" ou au contraire froid fait fuir une personne saine.</w:t>
      </w:r>
    </w:p>
    <w:p w14:paraId="06B72482" w14:textId="77777777" w:rsidR="00F420A6" w:rsidRPr="00F420A6" w:rsidRDefault="00F420A6" w:rsidP="00F420A6">
      <w:pPr>
        <w:numPr>
          <w:ilvl w:val="1"/>
          <w:numId w:val="4"/>
        </w:numPr>
        <w:rPr>
          <w:sz w:val="32"/>
          <w:szCs w:val="32"/>
        </w:rPr>
      </w:pPr>
      <w:r w:rsidRPr="00F420A6">
        <w:rPr>
          <w:sz w:val="32"/>
          <w:szCs w:val="32"/>
        </w:rPr>
        <w:t>Son besoin constant de validation épuise l'autre.</w:t>
      </w:r>
    </w:p>
    <w:p w14:paraId="3B003477" w14:textId="77777777" w:rsidR="00F420A6" w:rsidRPr="00F420A6" w:rsidRDefault="00F420A6" w:rsidP="00F420A6">
      <w:pPr>
        <w:numPr>
          <w:ilvl w:val="0"/>
          <w:numId w:val="4"/>
        </w:numPr>
        <w:rPr>
          <w:sz w:val="32"/>
          <w:szCs w:val="32"/>
        </w:rPr>
      </w:pPr>
      <w:r w:rsidRPr="00F420A6">
        <w:rPr>
          <w:b/>
          <w:bCs/>
          <w:sz w:val="32"/>
          <w:szCs w:val="32"/>
        </w:rPr>
        <w:t>Une personne non guérie transfère sa blessure à ses enfants</w:t>
      </w:r>
    </w:p>
    <w:p w14:paraId="11E99DA3" w14:textId="77777777" w:rsidR="00F420A6" w:rsidRPr="00F420A6" w:rsidRDefault="00F420A6" w:rsidP="00F420A6">
      <w:pPr>
        <w:numPr>
          <w:ilvl w:val="1"/>
          <w:numId w:val="4"/>
        </w:numPr>
        <w:rPr>
          <w:sz w:val="32"/>
          <w:szCs w:val="32"/>
        </w:rPr>
      </w:pPr>
      <w:r w:rsidRPr="00F420A6">
        <w:rPr>
          <w:sz w:val="32"/>
          <w:szCs w:val="32"/>
        </w:rPr>
        <w:t>Un parent rejeté rejette souvent ses propres enfants, perpétuant le cycle générationnel.</w:t>
      </w:r>
    </w:p>
    <w:p w14:paraId="4A5138FA" w14:textId="77777777" w:rsidR="00F420A6" w:rsidRPr="00F420A6" w:rsidRDefault="00F420A6" w:rsidP="00F420A6">
      <w:pPr>
        <w:rPr>
          <w:sz w:val="32"/>
          <w:szCs w:val="32"/>
        </w:rPr>
      </w:pPr>
      <w:r w:rsidRPr="00F420A6">
        <w:rPr>
          <w:b/>
          <w:bCs/>
          <w:sz w:val="32"/>
          <w:szCs w:val="32"/>
        </w:rPr>
        <w:t>Texte clé :</w:t>
      </w:r>
      <w:r w:rsidRPr="00F420A6">
        <w:rPr>
          <w:sz w:val="32"/>
          <w:szCs w:val="32"/>
        </w:rPr>
        <w:t xml:space="preserve"> Ézéchiel </w:t>
      </w:r>
      <w:proofErr w:type="gramStart"/>
      <w:r w:rsidRPr="00F420A6">
        <w:rPr>
          <w:sz w:val="32"/>
          <w:szCs w:val="32"/>
        </w:rPr>
        <w:t>18:</w:t>
      </w:r>
      <w:proofErr w:type="gramEnd"/>
      <w:r w:rsidRPr="00F420A6">
        <w:rPr>
          <w:sz w:val="32"/>
          <w:szCs w:val="32"/>
        </w:rPr>
        <w:t>20 – </w:t>
      </w:r>
      <w:r w:rsidRPr="00F420A6">
        <w:rPr>
          <w:i/>
          <w:iCs/>
          <w:sz w:val="32"/>
          <w:szCs w:val="32"/>
        </w:rPr>
        <w:t>"L'âme qui pèche, c'est celle qui mourra. Le fils ne portera pas l'iniquité de son père."</w:t>
      </w:r>
      <w:r w:rsidRPr="00F420A6">
        <w:rPr>
          <w:sz w:val="32"/>
          <w:szCs w:val="32"/>
        </w:rPr>
        <w:t> (Vous pouvez briser le cycle !)</w:t>
      </w:r>
    </w:p>
    <w:p w14:paraId="2903A298" w14:textId="77777777" w:rsidR="00F420A6" w:rsidRPr="00F420A6" w:rsidRDefault="00F420A6" w:rsidP="00F420A6">
      <w:pPr>
        <w:rPr>
          <w:sz w:val="32"/>
          <w:szCs w:val="32"/>
        </w:rPr>
      </w:pPr>
      <w:r w:rsidRPr="00F420A6">
        <w:rPr>
          <w:sz w:val="32"/>
          <w:szCs w:val="32"/>
        </w:rPr>
        <w:pict w14:anchorId="3D156A37">
          <v:rect id="_x0000_i1084" style="width:0;height:.75pt" o:hralign="center" o:hrstd="t" o:hr="t" fillcolor="#a0a0a0" stroked="f"/>
        </w:pict>
      </w:r>
    </w:p>
    <w:p w14:paraId="0B81578C" w14:textId="77777777" w:rsidR="00F420A6" w:rsidRPr="00F420A6" w:rsidRDefault="00F420A6" w:rsidP="00F420A6">
      <w:pPr>
        <w:rPr>
          <w:b/>
          <w:bCs/>
          <w:sz w:val="32"/>
          <w:szCs w:val="32"/>
        </w:rPr>
      </w:pPr>
      <w:r w:rsidRPr="00F420A6">
        <w:rPr>
          <w:b/>
          <w:bCs/>
          <w:sz w:val="32"/>
          <w:szCs w:val="32"/>
        </w:rPr>
        <w:lastRenderedPageBreak/>
        <w:t>LE REMÈDE : LA GUÉRISON DU CŒUR DU PÈRE </w:t>
      </w:r>
      <w:r w:rsidRPr="00F420A6">
        <w:rPr>
          <w:b/>
          <w:bCs/>
          <w:i/>
          <w:iCs/>
          <w:sz w:val="32"/>
          <w:szCs w:val="32"/>
        </w:rPr>
        <w:t>(25 min)</w:t>
      </w:r>
    </w:p>
    <w:p w14:paraId="7C083D6B" w14:textId="77777777" w:rsidR="00F420A6" w:rsidRPr="00F420A6" w:rsidRDefault="00F420A6" w:rsidP="00F420A6">
      <w:pPr>
        <w:rPr>
          <w:sz w:val="32"/>
          <w:szCs w:val="32"/>
        </w:rPr>
      </w:pPr>
      <w:r w:rsidRPr="00F420A6">
        <w:rPr>
          <w:b/>
          <w:bCs/>
          <w:sz w:val="32"/>
          <w:szCs w:val="32"/>
        </w:rPr>
        <w:t>Enseignement :</w:t>
      </w:r>
    </w:p>
    <w:p w14:paraId="63292E7A" w14:textId="77777777" w:rsidR="00F420A6" w:rsidRPr="00F420A6" w:rsidRDefault="00F420A6" w:rsidP="00F420A6">
      <w:pPr>
        <w:rPr>
          <w:sz w:val="32"/>
          <w:szCs w:val="32"/>
        </w:rPr>
      </w:pPr>
      <w:r w:rsidRPr="00F420A6">
        <w:rPr>
          <w:b/>
          <w:bCs/>
          <w:sz w:val="32"/>
          <w:szCs w:val="32"/>
        </w:rPr>
        <w:t>A. Dieu est un Père, pas un juge fâché</w:t>
      </w:r>
    </w:p>
    <w:p w14:paraId="3DE8DADB" w14:textId="77777777" w:rsidR="00F420A6" w:rsidRPr="00F420A6" w:rsidRDefault="00F420A6" w:rsidP="00F420A6">
      <w:pPr>
        <w:rPr>
          <w:sz w:val="32"/>
          <w:szCs w:val="32"/>
        </w:rPr>
      </w:pPr>
      <w:r w:rsidRPr="00F420A6">
        <w:rPr>
          <w:sz w:val="32"/>
          <w:szCs w:val="32"/>
        </w:rPr>
        <w:t>Beaucoup de chrétiens projettent sur Dieu l'image de leur père terrestre défaillant. Si votre père était distant, violent ou absent, vous avez du mal à croire que Dieu vous aime vraiment.</w:t>
      </w:r>
    </w:p>
    <w:p w14:paraId="2920E9EA" w14:textId="77777777" w:rsidR="00F420A6" w:rsidRPr="00F420A6" w:rsidRDefault="00F420A6" w:rsidP="00F420A6">
      <w:pPr>
        <w:rPr>
          <w:sz w:val="32"/>
          <w:szCs w:val="32"/>
        </w:rPr>
      </w:pPr>
      <w:r w:rsidRPr="00F420A6">
        <w:rPr>
          <w:b/>
          <w:bCs/>
          <w:sz w:val="32"/>
          <w:szCs w:val="32"/>
        </w:rPr>
        <w:t xml:space="preserve">Luc </w:t>
      </w:r>
      <w:proofErr w:type="gramStart"/>
      <w:r w:rsidRPr="00F420A6">
        <w:rPr>
          <w:b/>
          <w:bCs/>
          <w:sz w:val="32"/>
          <w:szCs w:val="32"/>
        </w:rPr>
        <w:t>15:</w:t>
      </w:r>
      <w:proofErr w:type="gramEnd"/>
      <w:r w:rsidRPr="00F420A6">
        <w:rPr>
          <w:b/>
          <w:bCs/>
          <w:sz w:val="32"/>
          <w:szCs w:val="32"/>
        </w:rPr>
        <w:t>11-32 - Le Père prodigue (le fils prodigue)</w:t>
      </w:r>
    </w:p>
    <w:p w14:paraId="6EBA6E20" w14:textId="77777777" w:rsidR="00F420A6" w:rsidRPr="00F420A6" w:rsidRDefault="00F420A6" w:rsidP="00F420A6">
      <w:pPr>
        <w:numPr>
          <w:ilvl w:val="0"/>
          <w:numId w:val="5"/>
        </w:numPr>
        <w:rPr>
          <w:sz w:val="32"/>
          <w:szCs w:val="32"/>
        </w:rPr>
      </w:pPr>
      <w:r w:rsidRPr="00F420A6">
        <w:rPr>
          <w:sz w:val="32"/>
          <w:szCs w:val="32"/>
        </w:rPr>
        <w:t>Le fils part, gaspille tout, revient couvert de honte.</w:t>
      </w:r>
    </w:p>
    <w:p w14:paraId="011FC3B4" w14:textId="77777777" w:rsidR="00F420A6" w:rsidRPr="00F420A6" w:rsidRDefault="00F420A6" w:rsidP="00F420A6">
      <w:pPr>
        <w:numPr>
          <w:ilvl w:val="0"/>
          <w:numId w:val="5"/>
        </w:numPr>
        <w:rPr>
          <w:sz w:val="32"/>
          <w:szCs w:val="32"/>
        </w:rPr>
      </w:pPr>
      <w:r w:rsidRPr="00F420A6">
        <w:rPr>
          <w:sz w:val="32"/>
          <w:szCs w:val="32"/>
        </w:rPr>
        <w:t>Le Père </w:t>
      </w:r>
      <w:r w:rsidRPr="00F420A6">
        <w:rPr>
          <w:b/>
          <w:bCs/>
          <w:sz w:val="32"/>
          <w:szCs w:val="32"/>
        </w:rPr>
        <w:t>court</w:t>
      </w:r>
      <w:r w:rsidRPr="00F420A6">
        <w:rPr>
          <w:sz w:val="32"/>
          <w:szCs w:val="32"/>
        </w:rPr>
        <w:t> vers lui (dans la culture orientale, un patriarche ne court jamais, c'est humiliant. Mais l'amour du Père est plus fort que la honte).</w:t>
      </w:r>
    </w:p>
    <w:p w14:paraId="3AA39074" w14:textId="77777777" w:rsidR="00F420A6" w:rsidRPr="00F420A6" w:rsidRDefault="00F420A6" w:rsidP="00F420A6">
      <w:pPr>
        <w:numPr>
          <w:ilvl w:val="0"/>
          <w:numId w:val="5"/>
        </w:numPr>
        <w:rPr>
          <w:sz w:val="32"/>
          <w:szCs w:val="32"/>
        </w:rPr>
      </w:pPr>
      <w:r w:rsidRPr="00F420A6">
        <w:rPr>
          <w:sz w:val="32"/>
          <w:szCs w:val="32"/>
        </w:rPr>
        <w:t>Le Père </w:t>
      </w:r>
      <w:r w:rsidRPr="00F420A6">
        <w:rPr>
          <w:b/>
          <w:bCs/>
          <w:sz w:val="32"/>
          <w:szCs w:val="32"/>
        </w:rPr>
        <w:t>embrasse</w:t>
      </w:r>
      <w:r w:rsidRPr="00F420A6">
        <w:rPr>
          <w:sz w:val="32"/>
          <w:szCs w:val="32"/>
        </w:rPr>
        <w:t> son fils couvert de poussière et de boue.</w:t>
      </w:r>
    </w:p>
    <w:p w14:paraId="2FE99799" w14:textId="77777777" w:rsidR="00F420A6" w:rsidRPr="00F420A6" w:rsidRDefault="00F420A6" w:rsidP="00F420A6">
      <w:pPr>
        <w:numPr>
          <w:ilvl w:val="0"/>
          <w:numId w:val="5"/>
        </w:numPr>
        <w:rPr>
          <w:sz w:val="32"/>
          <w:szCs w:val="32"/>
        </w:rPr>
      </w:pPr>
      <w:r w:rsidRPr="00F420A6">
        <w:rPr>
          <w:sz w:val="32"/>
          <w:szCs w:val="32"/>
        </w:rPr>
        <w:t>Le Père </w:t>
      </w:r>
      <w:r w:rsidRPr="00F420A6">
        <w:rPr>
          <w:b/>
          <w:bCs/>
          <w:sz w:val="32"/>
          <w:szCs w:val="32"/>
        </w:rPr>
        <w:t>pardonne</w:t>
      </w:r>
      <w:r w:rsidRPr="00F420A6">
        <w:rPr>
          <w:sz w:val="32"/>
          <w:szCs w:val="32"/>
        </w:rPr>
        <w:t> avant même que le fils ait fini sa repentance.</w:t>
      </w:r>
    </w:p>
    <w:p w14:paraId="2F698546" w14:textId="77777777" w:rsidR="00F420A6" w:rsidRPr="00F420A6" w:rsidRDefault="00F420A6" w:rsidP="00F420A6">
      <w:pPr>
        <w:numPr>
          <w:ilvl w:val="0"/>
          <w:numId w:val="5"/>
        </w:numPr>
        <w:rPr>
          <w:sz w:val="32"/>
          <w:szCs w:val="32"/>
        </w:rPr>
      </w:pPr>
      <w:r w:rsidRPr="00F420A6">
        <w:rPr>
          <w:sz w:val="32"/>
          <w:szCs w:val="32"/>
        </w:rPr>
        <w:t>Le Père </w:t>
      </w:r>
      <w:r w:rsidRPr="00F420A6">
        <w:rPr>
          <w:b/>
          <w:bCs/>
          <w:sz w:val="32"/>
          <w:szCs w:val="32"/>
        </w:rPr>
        <w:t>restaure</w:t>
      </w:r>
      <w:r w:rsidRPr="00F420A6">
        <w:rPr>
          <w:sz w:val="32"/>
          <w:szCs w:val="32"/>
        </w:rPr>
        <w:t> : robe, bague, sandales, festin.</w:t>
      </w:r>
    </w:p>
    <w:p w14:paraId="7E2AAD36" w14:textId="77777777" w:rsidR="00F420A6" w:rsidRPr="00F420A6" w:rsidRDefault="00F420A6" w:rsidP="00F420A6">
      <w:pPr>
        <w:rPr>
          <w:sz w:val="32"/>
          <w:szCs w:val="32"/>
        </w:rPr>
      </w:pPr>
      <w:r w:rsidRPr="00F420A6">
        <w:rPr>
          <w:b/>
          <w:bCs/>
          <w:sz w:val="32"/>
          <w:szCs w:val="32"/>
        </w:rPr>
        <w:t>Application :</w:t>
      </w:r>
      <w:r w:rsidRPr="00F420A6">
        <w:rPr>
          <w:sz w:val="32"/>
          <w:szCs w:val="32"/>
        </w:rPr>
        <w:t> C'est ainsi que Dieu vous voit. Il ne vous rejette pas. Il court vers vous.</w:t>
      </w:r>
    </w:p>
    <w:p w14:paraId="4643E834" w14:textId="77777777" w:rsidR="00F420A6" w:rsidRPr="00F420A6" w:rsidRDefault="00F420A6" w:rsidP="00F420A6">
      <w:pPr>
        <w:rPr>
          <w:sz w:val="32"/>
          <w:szCs w:val="32"/>
        </w:rPr>
      </w:pPr>
      <w:r w:rsidRPr="00F420A6">
        <w:rPr>
          <w:b/>
          <w:bCs/>
          <w:sz w:val="32"/>
          <w:szCs w:val="32"/>
        </w:rPr>
        <w:t>B. Notre identité en Christ : acceptés, pas rejetés</w:t>
      </w:r>
    </w:p>
    <w:tbl>
      <w:tblPr>
        <w:tblW w:w="10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3"/>
        <w:gridCol w:w="7066"/>
      </w:tblGrid>
      <w:tr w:rsidR="00F420A6" w:rsidRPr="00F420A6" w14:paraId="2372F863" w14:textId="77777777" w:rsidTr="00F420A6">
        <w:trPr>
          <w:trHeight w:val="1061"/>
          <w:tblHeader/>
        </w:trPr>
        <w:tc>
          <w:tcPr>
            <w:tcW w:w="3823" w:type="dxa"/>
            <w:tcMar>
              <w:top w:w="150" w:type="dxa"/>
              <w:left w:w="0" w:type="dxa"/>
              <w:bottom w:w="150" w:type="dxa"/>
              <w:right w:w="240" w:type="dxa"/>
            </w:tcMar>
            <w:vAlign w:val="center"/>
            <w:hideMark/>
          </w:tcPr>
          <w:p w14:paraId="362FE8D6" w14:textId="77777777" w:rsidR="00F420A6" w:rsidRPr="00F420A6" w:rsidRDefault="00F420A6" w:rsidP="00F420A6">
            <w:pPr>
              <w:rPr>
                <w:b/>
                <w:bCs/>
                <w:sz w:val="32"/>
                <w:szCs w:val="32"/>
              </w:rPr>
            </w:pPr>
            <w:r w:rsidRPr="00F420A6">
              <w:rPr>
                <w:b/>
                <w:bCs/>
                <w:sz w:val="32"/>
                <w:szCs w:val="32"/>
              </w:rPr>
              <w:t>Ancienne identité (rejet)</w:t>
            </w:r>
          </w:p>
        </w:tc>
        <w:tc>
          <w:tcPr>
            <w:tcW w:w="7066" w:type="dxa"/>
            <w:tcMar>
              <w:top w:w="150" w:type="dxa"/>
              <w:left w:w="240" w:type="dxa"/>
              <w:bottom w:w="150" w:type="dxa"/>
              <w:right w:w="240" w:type="dxa"/>
            </w:tcMar>
            <w:vAlign w:val="center"/>
            <w:hideMark/>
          </w:tcPr>
          <w:p w14:paraId="67041A54" w14:textId="77777777" w:rsidR="00F420A6" w:rsidRPr="00F420A6" w:rsidRDefault="00F420A6" w:rsidP="00F420A6">
            <w:pPr>
              <w:rPr>
                <w:b/>
                <w:bCs/>
                <w:sz w:val="32"/>
                <w:szCs w:val="32"/>
              </w:rPr>
            </w:pPr>
            <w:r w:rsidRPr="00F420A6">
              <w:rPr>
                <w:b/>
                <w:bCs/>
                <w:sz w:val="32"/>
                <w:szCs w:val="32"/>
              </w:rPr>
              <w:t>Nouvelle identité (Christ)</w:t>
            </w:r>
          </w:p>
        </w:tc>
      </w:tr>
      <w:tr w:rsidR="00F420A6" w:rsidRPr="00F420A6" w14:paraId="66E7DAFD" w14:textId="77777777" w:rsidTr="00F420A6">
        <w:trPr>
          <w:trHeight w:val="620"/>
        </w:trPr>
        <w:tc>
          <w:tcPr>
            <w:tcW w:w="3823" w:type="dxa"/>
            <w:tcMar>
              <w:top w:w="150" w:type="dxa"/>
              <w:left w:w="0" w:type="dxa"/>
              <w:bottom w:w="150" w:type="dxa"/>
              <w:right w:w="240" w:type="dxa"/>
            </w:tcMar>
            <w:vAlign w:val="center"/>
            <w:hideMark/>
          </w:tcPr>
          <w:p w14:paraId="0CAFA8B6" w14:textId="77777777" w:rsidR="00F420A6" w:rsidRPr="00F420A6" w:rsidRDefault="00F420A6" w:rsidP="00F420A6">
            <w:pPr>
              <w:rPr>
                <w:sz w:val="32"/>
                <w:szCs w:val="32"/>
              </w:rPr>
            </w:pPr>
            <w:r w:rsidRPr="00F420A6">
              <w:rPr>
                <w:sz w:val="32"/>
                <w:szCs w:val="32"/>
              </w:rPr>
              <w:t>Je ne suis pas aimable</w:t>
            </w:r>
          </w:p>
        </w:tc>
        <w:tc>
          <w:tcPr>
            <w:tcW w:w="7066" w:type="dxa"/>
            <w:tcMar>
              <w:top w:w="150" w:type="dxa"/>
              <w:left w:w="240" w:type="dxa"/>
              <w:bottom w:w="150" w:type="dxa"/>
              <w:right w:w="0" w:type="dxa"/>
            </w:tcMar>
            <w:vAlign w:val="center"/>
            <w:hideMark/>
          </w:tcPr>
          <w:p w14:paraId="49E8112D" w14:textId="77777777" w:rsidR="00F420A6" w:rsidRPr="00F420A6" w:rsidRDefault="00F420A6" w:rsidP="00F420A6">
            <w:pPr>
              <w:rPr>
                <w:sz w:val="32"/>
                <w:szCs w:val="32"/>
              </w:rPr>
            </w:pPr>
            <w:r w:rsidRPr="00F420A6">
              <w:rPr>
                <w:sz w:val="32"/>
                <w:szCs w:val="32"/>
              </w:rPr>
              <w:t xml:space="preserve">Je suis aimé d'un amour éternel (Jérémie </w:t>
            </w:r>
            <w:proofErr w:type="gramStart"/>
            <w:r w:rsidRPr="00F420A6">
              <w:rPr>
                <w:sz w:val="32"/>
                <w:szCs w:val="32"/>
              </w:rPr>
              <w:t>31:</w:t>
            </w:r>
            <w:proofErr w:type="gramEnd"/>
            <w:r w:rsidRPr="00F420A6">
              <w:rPr>
                <w:sz w:val="32"/>
                <w:szCs w:val="32"/>
              </w:rPr>
              <w:t>3)</w:t>
            </w:r>
          </w:p>
        </w:tc>
      </w:tr>
      <w:tr w:rsidR="00F420A6" w:rsidRPr="00F420A6" w14:paraId="7110C08A" w14:textId="77777777" w:rsidTr="00F420A6">
        <w:trPr>
          <w:trHeight w:val="1061"/>
        </w:trPr>
        <w:tc>
          <w:tcPr>
            <w:tcW w:w="3823" w:type="dxa"/>
            <w:tcMar>
              <w:top w:w="150" w:type="dxa"/>
              <w:left w:w="0" w:type="dxa"/>
              <w:bottom w:w="150" w:type="dxa"/>
              <w:right w:w="240" w:type="dxa"/>
            </w:tcMar>
            <w:vAlign w:val="center"/>
            <w:hideMark/>
          </w:tcPr>
          <w:p w14:paraId="67C90E79" w14:textId="77777777" w:rsidR="00F420A6" w:rsidRPr="00F420A6" w:rsidRDefault="00F420A6" w:rsidP="00F420A6">
            <w:pPr>
              <w:rPr>
                <w:sz w:val="32"/>
                <w:szCs w:val="32"/>
              </w:rPr>
            </w:pPr>
            <w:r w:rsidRPr="00F420A6">
              <w:rPr>
                <w:sz w:val="32"/>
                <w:szCs w:val="32"/>
              </w:rPr>
              <w:t>Je dois mériter l'amour</w:t>
            </w:r>
          </w:p>
        </w:tc>
        <w:tc>
          <w:tcPr>
            <w:tcW w:w="7066" w:type="dxa"/>
            <w:tcMar>
              <w:top w:w="150" w:type="dxa"/>
              <w:left w:w="240" w:type="dxa"/>
              <w:bottom w:w="150" w:type="dxa"/>
              <w:right w:w="0" w:type="dxa"/>
            </w:tcMar>
            <w:vAlign w:val="center"/>
            <w:hideMark/>
          </w:tcPr>
          <w:p w14:paraId="273D2DBF" w14:textId="77777777" w:rsidR="00F420A6" w:rsidRPr="00F420A6" w:rsidRDefault="00F420A6" w:rsidP="00F420A6">
            <w:pPr>
              <w:rPr>
                <w:sz w:val="32"/>
                <w:szCs w:val="32"/>
              </w:rPr>
            </w:pPr>
            <w:r w:rsidRPr="00F420A6">
              <w:rPr>
                <w:sz w:val="32"/>
                <w:szCs w:val="32"/>
              </w:rPr>
              <w:t xml:space="preserve">Rien ne peut me séparer de l'amour de Dieu (Romains </w:t>
            </w:r>
            <w:proofErr w:type="gramStart"/>
            <w:r w:rsidRPr="00F420A6">
              <w:rPr>
                <w:sz w:val="32"/>
                <w:szCs w:val="32"/>
              </w:rPr>
              <w:t>8:</w:t>
            </w:r>
            <w:proofErr w:type="gramEnd"/>
            <w:r w:rsidRPr="00F420A6">
              <w:rPr>
                <w:sz w:val="32"/>
                <w:szCs w:val="32"/>
              </w:rPr>
              <w:t>38-39)</w:t>
            </w:r>
          </w:p>
        </w:tc>
      </w:tr>
      <w:tr w:rsidR="00F420A6" w:rsidRPr="00F420A6" w14:paraId="233876A0" w14:textId="77777777" w:rsidTr="00F420A6">
        <w:trPr>
          <w:trHeight w:val="610"/>
        </w:trPr>
        <w:tc>
          <w:tcPr>
            <w:tcW w:w="3823" w:type="dxa"/>
            <w:tcMar>
              <w:top w:w="150" w:type="dxa"/>
              <w:left w:w="0" w:type="dxa"/>
              <w:bottom w:w="150" w:type="dxa"/>
              <w:right w:w="240" w:type="dxa"/>
            </w:tcMar>
            <w:vAlign w:val="center"/>
            <w:hideMark/>
          </w:tcPr>
          <w:p w14:paraId="2AB76B44" w14:textId="77777777" w:rsidR="00F420A6" w:rsidRPr="00F420A6" w:rsidRDefault="00F420A6" w:rsidP="00F420A6">
            <w:pPr>
              <w:rPr>
                <w:sz w:val="32"/>
                <w:szCs w:val="32"/>
              </w:rPr>
            </w:pPr>
            <w:r w:rsidRPr="00F420A6">
              <w:rPr>
                <w:sz w:val="32"/>
                <w:szCs w:val="32"/>
              </w:rPr>
              <w:t>Je suis seul(e)</w:t>
            </w:r>
          </w:p>
        </w:tc>
        <w:tc>
          <w:tcPr>
            <w:tcW w:w="7066" w:type="dxa"/>
            <w:tcMar>
              <w:top w:w="150" w:type="dxa"/>
              <w:left w:w="240" w:type="dxa"/>
              <w:bottom w:w="150" w:type="dxa"/>
              <w:right w:w="0" w:type="dxa"/>
            </w:tcMar>
            <w:vAlign w:val="center"/>
            <w:hideMark/>
          </w:tcPr>
          <w:p w14:paraId="599AD05D" w14:textId="77777777" w:rsidR="00F420A6" w:rsidRPr="00F420A6" w:rsidRDefault="00F420A6" w:rsidP="00F420A6">
            <w:pPr>
              <w:rPr>
                <w:sz w:val="32"/>
                <w:szCs w:val="32"/>
              </w:rPr>
            </w:pPr>
            <w:r w:rsidRPr="00F420A6">
              <w:rPr>
                <w:sz w:val="32"/>
                <w:szCs w:val="32"/>
              </w:rPr>
              <w:t xml:space="preserve">Dieu m'a adopté(e) comme fils/fille (Éphésiens </w:t>
            </w:r>
            <w:proofErr w:type="gramStart"/>
            <w:r w:rsidRPr="00F420A6">
              <w:rPr>
                <w:sz w:val="32"/>
                <w:szCs w:val="32"/>
              </w:rPr>
              <w:t>1:</w:t>
            </w:r>
            <w:proofErr w:type="gramEnd"/>
            <w:r w:rsidRPr="00F420A6">
              <w:rPr>
                <w:sz w:val="32"/>
                <w:szCs w:val="32"/>
              </w:rPr>
              <w:t>5)</w:t>
            </w:r>
          </w:p>
        </w:tc>
      </w:tr>
      <w:tr w:rsidR="00F420A6" w:rsidRPr="00F420A6" w14:paraId="67893A32" w14:textId="77777777" w:rsidTr="00F420A6">
        <w:trPr>
          <w:trHeight w:val="620"/>
        </w:trPr>
        <w:tc>
          <w:tcPr>
            <w:tcW w:w="3823" w:type="dxa"/>
            <w:tcMar>
              <w:top w:w="150" w:type="dxa"/>
              <w:left w:w="0" w:type="dxa"/>
              <w:bottom w:w="150" w:type="dxa"/>
              <w:right w:w="240" w:type="dxa"/>
            </w:tcMar>
            <w:vAlign w:val="center"/>
            <w:hideMark/>
          </w:tcPr>
          <w:p w14:paraId="482B8EBF" w14:textId="77777777" w:rsidR="00F420A6" w:rsidRPr="00F420A6" w:rsidRDefault="00F420A6" w:rsidP="00F420A6">
            <w:pPr>
              <w:rPr>
                <w:sz w:val="32"/>
                <w:szCs w:val="32"/>
              </w:rPr>
            </w:pPr>
            <w:r w:rsidRPr="00F420A6">
              <w:rPr>
                <w:sz w:val="32"/>
                <w:szCs w:val="32"/>
              </w:rPr>
              <w:t>On me rejette</w:t>
            </w:r>
          </w:p>
        </w:tc>
        <w:tc>
          <w:tcPr>
            <w:tcW w:w="7066" w:type="dxa"/>
            <w:tcMar>
              <w:top w:w="150" w:type="dxa"/>
              <w:left w:w="240" w:type="dxa"/>
              <w:bottom w:w="150" w:type="dxa"/>
              <w:right w:w="0" w:type="dxa"/>
            </w:tcMar>
            <w:vAlign w:val="center"/>
            <w:hideMark/>
          </w:tcPr>
          <w:p w14:paraId="4A101F2F" w14:textId="77777777" w:rsidR="00F420A6" w:rsidRPr="00F420A6" w:rsidRDefault="00F420A6" w:rsidP="00F420A6">
            <w:pPr>
              <w:rPr>
                <w:sz w:val="32"/>
                <w:szCs w:val="32"/>
              </w:rPr>
            </w:pPr>
            <w:r w:rsidRPr="00F420A6">
              <w:rPr>
                <w:sz w:val="32"/>
                <w:szCs w:val="32"/>
              </w:rPr>
              <w:t xml:space="preserve">Dieu me recueille (Psaume </w:t>
            </w:r>
            <w:proofErr w:type="gramStart"/>
            <w:r w:rsidRPr="00F420A6">
              <w:rPr>
                <w:sz w:val="32"/>
                <w:szCs w:val="32"/>
              </w:rPr>
              <w:t>27:</w:t>
            </w:r>
            <w:proofErr w:type="gramEnd"/>
            <w:r w:rsidRPr="00F420A6">
              <w:rPr>
                <w:sz w:val="32"/>
                <w:szCs w:val="32"/>
              </w:rPr>
              <w:t>10)</w:t>
            </w:r>
          </w:p>
        </w:tc>
      </w:tr>
      <w:tr w:rsidR="00F420A6" w:rsidRPr="00F420A6" w14:paraId="05A444A6" w14:textId="77777777" w:rsidTr="00F420A6">
        <w:trPr>
          <w:trHeight w:val="610"/>
        </w:trPr>
        <w:tc>
          <w:tcPr>
            <w:tcW w:w="3823" w:type="dxa"/>
            <w:tcMar>
              <w:top w:w="150" w:type="dxa"/>
              <w:left w:w="0" w:type="dxa"/>
              <w:bottom w:w="150" w:type="dxa"/>
              <w:right w:w="240" w:type="dxa"/>
            </w:tcMar>
            <w:vAlign w:val="center"/>
            <w:hideMark/>
          </w:tcPr>
          <w:p w14:paraId="168A6E21" w14:textId="77777777" w:rsidR="00F420A6" w:rsidRPr="00F420A6" w:rsidRDefault="00F420A6" w:rsidP="00F420A6">
            <w:pPr>
              <w:rPr>
                <w:sz w:val="32"/>
                <w:szCs w:val="32"/>
              </w:rPr>
            </w:pPr>
            <w:r w:rsidRPr="00F420A6">
              <w:rPr>
                <w:sz w:val="32"/>
                <w:szCs w:val="32"/>
              </w:rPr>
              <w:t>Je suis inutile</w:t>
            </w:r>
          </w:p>
        </w:tc>
        <w:tc>
          <w:tcPr>
            <w:tcW w:w="7066" w:type="dxa"/>
            <w:tcMar>
              <w:top w:w="150" w:type="dxa"/>
              <w:left w:w="240" w:type="dxa"/>
              <w:bottom w:w="150" w:type="dxa"/>
              <w:right w:w="0" w:type="dxa"/>
            </w:tcMar>
            <w:vAlign w:val="center"/>
            <w:hideMark/>
          </w:tcPr>
          <w:p w14:paraId="57AF92EC" w14:textId="77777777" w:rsidR="00F420A6" w:rsidRPr="00F420A6" w:rsidRDefault="00F420A6" w:rsidP="00F420A6">
            <w:pPr>
              <w:rPr>
                <w:sz w:val="32"/>
                <w:szCs w:val="32"/>
              </w:rPr>
            </w:pPr>
            <w:r w:rsidRPr="00F420A6">
              <w:rPr>
                <w:sz w:val="32"/>
                <w:szCs w:val="32"/>
              </w:rPr>
              <w:t xml:space="preserve">Je suis l'ouvrage de Dieu (Éphésiens </w:t>
            </w:r>
            <w:proofErr w:type="gramStart"/>
            <w:r w:rsidRPr="00F420A6">
              <w:rPr>
                <w:sz w:val="32"/>
                <w:szCs w:val="32"/>
              </w:rPr>
              <w:t>2:</w:t>
            </w:r>
            <w:proofErr w:type="gramEnd"/>
            <w:r w:rsidRPr="00F420A6">
              <w:rPr>
                <w:sz w:val="32"/>
                <w:szCs w:val="32"/>
              </w:rPr>
              <w:t>10)</w:t>
            </w:r>
          </w:p>
        </w:tc>
      </w:tr>
    </w:tbl>
    <w:p w14:paraId="09EA50C7" w14:textId="77777777" w:rsidR="00F420A6" w:rsidRPr="00F420A6" w:rsidRDefault="00F420A6" w:rsidP="00F420A6">
      <w:pPr>
        <w:rPr>
          <w:sz w:val="32"/>
          <w:szCs w:val="32"/>
        </w:rPr>
      </w:pPr>
      <w:r w:rsidRPr="00F420A6">
        <w:rPr>
          <w:b/>
          <w:bCs/>
          <w:sz w:val="32"/>
          <w:szCs w:val="32"/>
        </w:rPr>
        <w:t>C. Le pardon aux parents</w:t>
      </w:r>
    </w:p>
    <w:p w14:paraId="7D2985CE" w14:textId="77777777" w:rsidR="00F420A6" w:rsidRPr="00F420A6" w:rsidRDefault="00F420A6" w:rsidP="00F420A6">
      <w:pPr>
        <w:numPr>
          <w:ilvl w:val="0"/>
          <w:numId w:val="6"/>
        </w:numPr>
        <w:rPr>
          <w:sz w:val="32"/>
          <w:szCs w:val="32"/>
        </w:rPr>
      </w:pPr>
      <w:r w:rsidRPr="00F420A6">
        <w:rPr>
          <w:sz w:val="32"/>
          <w:szCs w:val="32"/>
        </w:rPr>
        <w:lastRenderedPageBreak/>
        <w:t>Guérir du rejet ne signifie pas nier les torts de vos parents.</w:t>
      </w:r>
    </w:p>
    <w:p w14:paraId="3CFF33C9" w14:textId="77777777" w:rsidR="00F420A6" w:rsidRPr="00F420A6" w:rsidRDefault="00F420A6" w:rsidP="00F420A6">
      <w:pPr>
        <w:numPr>
          <w:ilvl w:val="0"/>
          <w:numId w:val="6"/>
        </w:numPr>
        <w:rPr>
          <w:sz w:val="32"/>
          <w:szCs w:val="32"/>
        </w:rPr>
      </w:pPr>
      <w:r w:rsidRPr="00F420A6">
        <w:rPr>
          <w:sz w:val="32"/>
          <w:szCs w:val="32"/>
        </w:rPr>
        <w:t xml:space="preserve">Mais pardonner est une condition pour recevoir la guérison (Matthieu </w:t>
      </w:r>
      <w:proofErr w:type="gramStart"/>
      <w:r w:rsidRPr="00F420A6">
        <w:rPr>
          <w:sz w:val="32"/>
          <w:szCs w:val="32"/>
        </w:rPr>
        <w:t>6:</w:t>
      </w:r>
      <w:proofErr w:type="gramEnd"/>
      <w:r w:rsidRPr="00F420A6">
        <w:rPr>
          <w:sz w:val="32"/>
          <w:szCs w:val="32"/>
        </w:rPr>
        <w:t>14-15).</w:t>
      </w:r>
    </w:p>
    <w:p w14:paraId="25727AEA" w14:textId="77777777" w:rsidR="00F420A6" w:rsidRPr="00F420A6" w:rsidRDefault="00F420A6" w:rsidP="00F420A6">
      <w:pPr>
        <w:numPr>
          <w:ilvl w:val="0"/>
          <w:numId w:val="6"/>
        </w:numPr>
        <w:rPr>
          <w:sz w:val="32"/>
          <w:szCs w:val="32"/>
        </w:rPr>
      </w:pPr>
      <w:r w:rsidRPr="00F420A6">
        <w:rPr>
          <w:sz w:val="32"/>
          <w:szCs w:val="32"/>
        </w:rPr>
        <w:t>Pardonner ne signifie pas approuver ; cela signifie libérer la dette et confier la justice à Dieu.</w:t>
      </w:r>
    </w:p>
    <w:p w14:paraId="33E23521" w14:textId="77777777" w:rsidR="00F420A6" w:rsidRPr="00F420A6" w:rsidRDefault="00F420A6" w:rsidP="00F420A6">
      <w:pPr>
        <w:rPr>
          <w:sz w:val="32"/>
          <w:szCs w:val="32"/>
        </w:rPr>
      </w:pPr>
      <w:r w:rsidRPr="00F420A6">
        <w:rPr>
          <w:sz w:val="32"/>
          <w:szCs w:val="32"/>
        </w:rPr>
        <w:pict w14:anchorId="7998916D">
          <v:rect id="_x0000_i1085" style="width:0;height:.75pt" o:hralign="center" o:hrstd="t" o:hr="t" fillcolor="#a0a0a0" stroked="f"/>
        </w:pict>
      </w:r>
    </w:p>
    <w:p w14:paraId="081D0FD4" w14:textId="77777777" w:rsidR="00F420A6" w:rsidRPr="00F420A6" w:rsidRDefault="00F420A6" w:rsidP="00F420A6">
      <w:pPr>
        <w:rPr>
          <w:b/>
          <w:bCs/>
          <w:sz w:val="32"/>
          <w:szCs w:val="32"/>
        </w:rPr>
      </w:pPr>
      <w:r w:rsidRPr="00F420A6">
        <w:rPr>
          <w:b/>
          <w:bCs/>
          <w:sz w:val="32"/>
          <w:szCs w:val="32"/>
        </w:rPr>
        <w:t>EXERCICE PRATIQUE N°1 : LETTRE À MON PÈRE TERRIEN </w:t>
      </w:r>
      <w:r w:rsidRPr="00F420A6">
        <w:rPr>
          <w:b/>
          <w:bCs/>
          <w:i/>
          <w:iCs/>
          <w:sz w:val="32"/>
          <w:szCs w:val="32"/>
        </w:rPr>
        <w:t>(20 min)</w:t>
      </w:r>
    </w:p>
    <w:p w14:paraId="5DF4ED83" w14:textId="77777777" w:rsidR="00F420A6" w:rsidRPr="00F420A6" w:rsidRDefault="00F420A6" w:rsidP="00F420A6">
      <w:pPr>
        <w:rPr>
          <w:sz w:val="32"/>
          <w:szCs w:val="32"/>
        </w:rPr>
      </w:pPr>
      <w:r w:rsidRPr="00F420A6">
        <w:rPr>
          <w:i/>
          <w:iCs/>
          <w:sz w:val="32"/>
          <w:szCs w:val="32"/>
        </w:rPr>
        <w:t>Distribuez des feuilles. Consigne :</w:t>
      </w:r>
    </w:p>
    <w:p w14:paraId="1848AEF5" w14:textId="77777777" w:rsidR="00F420A6" w:rsidRPr="00F420A6" w:rsidRDefault="00F420A6" w:rsidP="00F420A6">
      <w:pPr>
        <w:rPr>
          <w:sz w:val="32"/>
          <w:szCs w:val="32"/>
        </w:rPr>
      </w:pPr>
      <w:r w:rsidRPr="00F420A6">
        <w:rPr>
          <w:i/>
          <w:iCs/>
          <w:sz w:val="32"/>
          <w:szCs w:val="32"/>
        </w:rPr>
        <w:t>"Sur cette feuille, vous allez écrire une lettre à votre père (ou à la personne qui a représenté l'autorité parentale). Vous n'allez pas la lui envoyer. C'est entre vous et Dieu."</w:t>
      </w:r>
    </w:p>
    <w:p w14:paraId="376CA3DA" w14:textId="77777777" w:rsidR="00F420A6" w:rsidRPr="00F420A6" w:rsidRDefault="00F420A6" w:rsidP="00F420A6">
      <w:pPr>
        <w:rPr>
          <w:sz w:val="32"/>
          <w:szCs w:val="32"/>
        </w:rPr>
      </w:pPr>
      <w:r w:rsidRPr="00F420A6">
        <w:rPr>
          <w:b/>
          <w:bCs/>
          <w:sz w:val="32"/>
          <w:szCs w:val="32"/>
        </w:rPr>
        <w:t>Guide pour la lettre :</w:t>
      </w:r>
    </w:p>
    <w:p w14:paraId="5DD6BA89" w14:textId="77777777" w:rsidR="00F420A6" w:rsidRPr="00F420A6" w:rsidRDefault="00F420A6" w:rsidP="00F420A6">
      <w:pPr>
        <w:numPr>
          <w:ilvl w:val="0"/>
          <w:numId w:val="7"/>
        </w:numPr>
        <w:rPr>
          <w:sz w:val="32"/>
          <w:szCs w:val="32"/>
        </w:rPr>
      </w:pPr>
      <w:r w:rsidRPr="00F420A6">
        <w:rPr>
          <w:b/>
          <w:bCs/>
          <w:sz w:val="32"/>
          <w:szCs w:val="32"/>
        </w:rPr>
        <w:t>Exprimez votre douleur :</w:t>
      </w:r>
      <w:r w:rsidRPr="00F420A6">
        <w:rPr>
          <w:sz w:val="32"/>
          <w:szCs w:val="32"/>
        </w:rPr>
        <w:t> "Papa, ce qui m'a blessé chez toi, c'est..." (soyez honnête, Dieu est là).</w:t>
      </w:r>
    </w:p>
    <w:p w14:paraId="11BEF988" w14:textId="77777777" w:rsidR="00F420A6" w:rsidRPr="00F420A6" w:rsidRDefault="00F420A6" w:rsidP="00F420A6">
      <w:pPr>
        <w:numPr>
          <w:ilvl w:val="0"/>
          <w:numId w:val="7"/>
        </w:numPr>
        <w:rPr>
          <w:sz w:val="32"/>
          <w:szCs w:val="32"/>
        </w:rPr>
      </w:pPr>
      <w:r w:rsidRPr="00F420A6">
        <w:rPr>
          <w:b/>
          <w:bCs/>
          <w:sz w:val="32"/>
          <w:szCs w:val="32"/>
        </w:rPr>
        <w:t>Remettez-lui sa dette :</w:t>
      </w:r>
      <w:r w:rsidRPr="00F420A6">
        <w:rPr>
          <w:sz w:val="32"/>
          <w:szCs w:val="32"/>
        </w:rPr>
        <w:t> "Je te pardonne pour..." (nommez les offenses spécifiques).</w:t>
      </w:r>
    </w:p>
    <w:p w14:paraId="66778F20" w14:textId="77777777" w:rsidR="00F420A6" w:rsidRPr="00F420A6" w:rsidRDefault="00F420A6" w:rsidP="00F420A6">
      <w:pPr>
        <w:numPr>
          <w:ilvl w:val="0"/>
          <w:numId w:val="7"/>
        </w:numPr>
        <w:rPr>
          <w:sz w:val="32"/>
          <w:szCs w:val="32"/>
        </w:rPr>
      </w:pPr>
      <w:r w:rsidRPr="00F420A6">
        <w:rPr>
          <w:b/>
          <w:bCs/>
          <w:sz w:val="32"/>
          <w:szCs w:val="32"/>
        </w:rPr>
        <w:t>Libérez-vous :</w:t>
      </w:r>
      <w:r w:rsidRPr="00F420A6">
        <w:rPr>
          <w:sz w:val="32"/>
          <w:szCs w:val="32"/>
        </w:rPr>
        <w:t> "Je ne porterai plus ce fardeau. Je le dépose aux pieds de Jésus."</w:t>
      </w:r>
    </w:p>
    <w:p w14:paraId="13BAABB9" w14:textId="77777777" w:rsidR="00F420A6" w:rsidRPr="00F420A6" w:rsidRDefault="00F420A6" w:rsidP="00F420A6">
      <w:pPr>
        <w:numPr>
          <w:ilvl w:val="0"/>
          <w:numId w:val="7"/>
        </w:numPr>
        <w:rPr>
          <w:sz w:val="32"/>
          <w:szCs w:val="32"/>
        </w:rPr>
      </w:pPr>
      <w:r w:rsidRPr="00F420A6">
        <w:rPr>
          <w:b/>
          <w:bCs/>
          <w:sz w:val="32"/>
          <w:szCs w:val="32"/>
        </w:rPr>
        <w:t>Recevez la bénédiction du Père céleste :</w:t>
      </w:r>
      <w:r w:rsidRPr="00F420A6">
        <w:rPr>
          <w:sz w:val="32"/>
          <w:szCs w:val="32"/>
        </w:rPr>
        <w:t> "Père des cieux, ce que mon père terrestre n'a pas su me donner, Toi, donne-le-moi maintenant..."</w:t>
      </w:r>
    </w:p>
    <w:p w14:paraId="7B5A9DAA" w14:textId="77777777" w:rsidR="00F420A6" w:rsidRPr="00F420A6" w:rsidRDefault="00F420A6" w:rsidP="00F420A6">
      <w:pPr>
        <w:rPr>
          <w:sz w:val="32"/>
          <w:szCs w:val="32"/>
        </w:rPr>
      </w:pPr>
      <w:r w:rsidRPr="00F420A6">
        <w:rPr>
          <w:i/>
          <w:iCs/>
          <w:sz w:val="32"/>
          <w:szCs w:val="32"/>
        </w:rPr>
        <w:t>Après l'écriture, les participants peuvent (</w:t>
      </w:r>
      <w:proofErr w:type="gramStart"/>
      <w:r w:rsidRPr="00F420A6">
        <w:rPr>
          <w:i/>
          <w:iCs/>
          <w:sz w:val="32"/>
          <w:szCs w:val="32"/>
        </w:rPr>
        <w:t>si ils</w:t>
      </w:r>
      <w:proofErr w:type="gramEnd"/>
      <w:r w:rsidRPr="00F420A6">
        <w:rPr>
          <w:i/>
          <w:iCs/>
          <w:sz w:val="32"/>
          <w:szCs w:val="32"/>
        </w:rPr>
        <w:t xml:space="preserve"> le souhaitent) déchirer la lettre ou la brûler symboliquement.</w:t>
      </w:r>
    </w:p>
    <w:p w14:paraId="5E5F6B35" w14:textId="77777777" w:rsidR="00F420A6" w:rsidRPr="00F420A6" w:rsidRDefault="00F420A6" w:rsidP="00F420A6">
      <w:pPr>
        <w:rPr>
          <w:sz w:val="32"/>
          <w:szCs w:val="32"/>
        </w:rPr>
      </w:pPr>
      <w:r w:rsidRPr="00F420A6">
        <w:rPr>
          <w:sz w:val="32"/>
          <w:szCs w:val="32"/>
        </w:rPr>
        <w:pict w14:anchorId="6D0FED71">
          <v:rect id="_x0000_i1086" style="width:0;height:.75pt" o:hralign="center" o:hrstd="t" o:hr="t" fillcolor="#a0a0a0" stroked="f"/>
        </w:pict>
      </w:r>
    </w:p>
    <w:p w14:paraId="0DA0B230" w14:textId="77777777" w:rsidR="00F420A6" w:rsidRPr="00F420A6" w:rsidRDefault="00F420A6" w:rsidP="00F420A6">
      <w:pPr>
        <w:rPr>
          <w:b/>
          <w:bCs/>
          <w:sz w:val="32"/>
          <w:szCs w:val="32"/>
        </w:rPr>
      </w:pPr>
      <w:r w:rsidRPr="00F420A6">
        <w:rPr>
          <w:b/>
          <w:bCs/>
          <w:sz w:val="32"/>
          <w:szCs w:val="32"/>
        </w:rPr>
        <w:t>EXERCICE PRATIQUE N°2 : DÉCLARATIONS D'IDENTITÉ </w:t>
      </w:r>
      <w:r w:rsidRPr="00F420A6">
        <w:rPr>
          <w:b/>
          <w:bCs/>
          <w:i/>
          <w:iCs/>
          <w:sz w:val="32"/>
          <w:szCs w:val="32"/>
        </w:rPr>
        <w:t>(10 min)</w:t>
      </w:r>
    </w:p>
    <w:p w14:paraId="68E09E6C" w14:textId="77777777" w:rsidR="00F420A6" w:rsidRPr="00F420A6" w:rsidRDefault="00F420A6" w:rsidP="00F420A6">
      <w:pPr>
        <w:rPr>
          <w:sz w:val="32"/>
          <w:szCs w:val="32"/>
        </w:rPr>
      </w:pPr>
      <w:r w:rsidRPr="00F420A6">
        <w:rPr>
          <w:i/>
          <w:iCs/>
          <w:sz w:val="32"/>
          <w:szCs w:val="32"/>
        </w:rPr>
        <w:t>À faire à voix haute, en binôme ou seul devant un miroir.</w:t>
      </w:r>
    </w:p>
    <w:p w14:paraId="0C2A7DEA" w14:textId="77777777" w:rsidR="00F420A6" w:rsidRPr="00F420A6" w:rsidRDefault="00F420A6" w:rsidP="00F420A6">
      <w:pPr>
        <w:rPr>
          <w:sz w:val="32"/>
          <w:szCs w:val="32"/>
        </w:rPr>
      </w:pPr>
      <w:r w:rsidRPr="00F420A6">
        <w:rPr>
          <w:b/>
          <w:bCs/>
          <w:sz w:val="32"/>
          <w:szCs w:val="32"/>
        </w:rPr>
        <w:t>Répétez ces déclarations avec conviction :</w:t>
      </w:r>
    </w:p>
    <w:p w14:paraId="552D23F7" w14:textId="77777777" w:rsidR="00F420A6" w:rsidRPr="00F420A6" w:rsidRDefault="00F420A6" w:rsidP="00F420A6">
      <w:pPr>
        <w:numPr>
          <w:ilvl w:val="0"/>
          <w:numId w:val="8"/>
        </w:numPr>
        <w:rPr>
          <w:sz w:val="32"/>
          <w:szCs w:val="32"/>
        </w:rPr>
      </w:pPr>
      <w:r w:rsidRPr="00F420A6">
        <w:rPr>
          <w:sz w:val="32"/>
          <w:szCs w:val="32"/>
        </w:rPr>
        <w:t>Je suis aimé(e) d'un amour éternel.</w:t>
      </w:r>
    </w:p>
    <w:p w14:paraId="3FC9B025" w14:textId="77777777" w:rsidR="00F420A6" w:rsidRPr="00F420A6" w:rsidRDefault="00F420A6" w:rsidP="00F420A6">
      <w:pPr>
        <w:numPr>
          <w:ilvl w:val="0"/>
          <w:numId w:val="8"/>
        </w:numPr>
        <w:rPr>
          <w:sz w:val="32"/>
          <w:szCs w:val="32"/>
        </w:rPr>
      </w:pPr>
      <w:r w:rsidRPr="00F420A6">
        <w:rPr>
          <w:sz w:val="32"/>
          <w:szCs w:val="32"/>
        </w:rPr>
        <w:t>Je ne suis plus rejeté(e) ; je suis accepté(e) par Dieu.</w:t>
      </w:r>
    </w:p>
    <w:p w14:paraId="3777471F" w14:textId="77777777" w:rsidR="00F420A6" w:rsidRPr="00F420A6" w:rsidRDefault="00F420A6" w:rsidP="00F420A6">
      <w:pPr>
        <w:numPr>
          <w:ilvl w:val="0"/>
          <w:numId w:val="8"/>
        </w:numPr>
        <w:rPr>
          <w:sz w:val="32"/>
          <w:szCs w:val="32"/>
        </w:rPr>
      </w:pPr>
      <w:r w:rsidRPr="00F420A6">
        <w:rPr>
          <w:sz w:val="32"/>
          <w:szCs w:val="32"/>
        </w:rPr>
        <w:t>Dieu est mon Père, et Son amour suffit à guérir toutes mes blessures.</w:t>
      </w:r>
    </w:p>
    <w:p w14:paraId="75F03545" w14:textId="77777777" w:rsidR="00F420A6" w:rsidRPr="00F420A6" w:rsidRDefault="00F420A6" w:rsidP="00F420A6">
      <w:pPr>
        <w:numPr>
          <w:ilvl w:val="0"/>
          <w:numId w:val="8"/>
        </w:numPr>
        <w:rPr>
          <w:sz w:val="32"/>
          <w:szCs w:val="32"/>
        </w:rPr>
      </w:pPr>
      <w:r w:rsidRPr="00F420A6">
        <w:rPr>
          <w:sz w:val="32"/>
          <w:szCs w:val="32"/>
        </w:rPr>
        <w:lastRenderedPageBreak/>
        <w:t>Je ne mérite pas l'amour par mes œuvres ; je le reçois gratuitement.</w:t>
      </w:r>
    </w:p>
    <w:p w14:paraId="1B387D13" w14:textId="77777777" w:rsidR="00F420A6" w:rsidRPr="00F420A6" w:rsidRDefault="00F420A6" w:rsidP="00F420A6">
      <w:pPr>
        <w:numPr>
          <w:ilvl w:val="0"/>
          <w:numId w:val="8"/>
        </w:numPr>
        <w:rPr>
          <w:sz w:val="32"/>
          <w:szCs w:val="32"/>
        </w:rPr>
      </w:pPr>
      <w:r w:rsidRPr="00F420A6">
        <w:rPr>
          <w:sz w:val="32"/>
          <w:szCs w:val="32"/>
        </w:rPr>
        <w:t>Je suis capable d'aimer et d'être aimé(e) sainement.</w:t>
      </w:r>
    </w:p>
    <w:p w14:paraId="6122EFAF" w14:textId="77777777" w:rsidR="00F420A6" w:rsidRPr="00F420A6" w:rsidRDefault="00F420A6" w:rsidP="00F420A6">
      <w:pPr>
        <w:numPr>
          <w:ilvl w:val="0"/>
          <w:numId w:val="8"/>
        </w:numPr>
        <w:rPr>
          <w:sz w:val="32"/>
          <w:szCs w:val="32"/>
        </w:rPr>
      </w:pPr>
      <w:r w:rsidRPr="00F420A6">
        <w:rPr>
          <w:sz w:val="32"/>
          <w:szCs w:val="32"/>
        </w:rPr>
        <w:t>Je n'ai pas peur de l'abandon ; Dieu ne me quittera jamais.</w:t>
      </w:r>
    </w:p>
    <w:p w14:paraId="1451E5BE" w14:textId="77777777" w:rsidR="00F420A6" w:rsidRPr="00F420A6" w:rsidRDefault="00F420A6" w:rsidP="00F420A6">
      <w:pPr>
        <w:numPr>
          <w:ilvl w:val="0"/>
          <w:numId w:val="8"/>
        </w:numPr>
        <w:rPr>
          <w:sz w:val="32"/>
          <w:szCs w:val="32"/>
        </w:rPr>
      </w:pPr>
      <w:r w:rsidRPr="00F420A6">
        <w:rPr>
          <w:sz w:val="32"/>
          <w:szCs w:val="32"/>
        </w:rPr>
        <w:t>Je suis une nouvelle créature. Les choses anciennes sont passées.</w:t>
      </w:r>
    </w:p>
    <w:p w14:paraId="24E76358" w14:textId="77777777" w:rsidR="00F420A6" w:rsidRPr="00F420A6" w:rsidRDefault="00F420A6" w:rsidP="00F420A6">
      <w:pPr>
        <w:rPr>
          <w:sz w:val="32"/>
          <w:szCs w:val="32"/>
        </w:rPr>
      </w:pPr>
      <w:r w:rsidRPr="00F420A6">
        <w:rPr>
          <w:sz w:val="32"/>
          <w:szCs w:val="32"/>
        </w:rPr>
        <w:pict w14:anchorId="17150928">
          <v:rect id="_x0000_i1087" style="width:0;height:.75pt" o:hralign="center" o:hrstd="t" o:hr="t" fillcolor="#a0a0a0" stroked="f"/>
        </w:pict>
      </w:r>
    </w:p>
    <w:p w14:paraId="5BDAFF15" w14:textId="77777777" w:rsidR="00F420A6" w:rsidRPr="00F420A6" w:rsidRDefault="00F420A6" w:rsidP="00F420A6">
      <w:pPr>
        <w:rPr>
          <w:b/>
          <w:bCs/>
          <w:sz w:val="32"/>
          <w:szCs w:val="32"/>
        </w:rPr>
      </w:pPr>
      <w:r w:rsidRPr="00F420A6">
        <w:rPr>
          <w:b/>
          <w:bCs/>
          <w:sz w:val="32"/>
          <w:szCs w:val="32"/>
        </w:rPr>
        <w:t>TEMPS DE PRIÈRE ET DE DÉLIVRANCE </w:t>
      </w:r>
      <w:r w:rsidRPr="00F420A6">
        <w:rPr>
          <w:b/>
          <w:bCs/>
          <w:i/>
          <w:iCs/>
          <w:sz w:val="32"/>
          <w:szCs w:val="32"/>
        </w:rPr>
        <w:t>(25 min)</w:t>
      </w:r>
    </w:p>
    <w:p w14:paraId="7B78B9D8" w14:textId="77777777" w:rsidR="00F420A6" w:rsidRPr="00F420A6" w:rsidRDefault="00F420A6" w:rsidP="00F420A6">
      <w:pPr>
        <w:rPr>
          <w:sz w:val="32"/>
          <w:szCs w:val="32"/>
        </w:rPr>
      </w:pPr>
      <w:r w:rsidRPr="00F420A6">
        <w:rPr>
          <w:b/>
          <w:bCs/>
          <w:sz w:val="32"/>
          <w:szCs w:val="32"/>
        </w:rPr>
        <w:t>L'enseignant guide la prière suivante :</w:t>
      </w:r>
    </w:p>
    <w:p w14:paraId="617E7EEA" w14:textId="77777777" w:rsidR="00F420A6" w:rsidRPr="00F420A6" w:rsidRDefault="00F420A6" w:rsidP="00F420A6">
      <w:pPr>
        <w:rPr>
          <w:sz w:val="32"/>
          <w:szCs w:val="32"/>
        </w:rPr>
      </w:pPr>
      <w:r w:rsidRPr="00F420A6">
        <w:rPr>
          <w:i/>
          <w:iCs/>
          <w:sz w:val="32"/>
          <w:szCs w:val="32"/>
        </w:rPr>
        <w:t>"Père céleste, je viens devant Toi avec mon cœur blessé. Je reconnais que j'ai souffert du rejet. Je Te demande pardon pour toutes les fois où j'ai cru le mensonge que je n'étais pas aimable.</w:t>
      </w:r>
    </w:p>
    <w:p w14:paraId="4CD7C321" w14:textId="77777777" w:rsidR="00F420A6" w:rsidRPr="00F420A6" w:rsidRDefault="00F420A6" w:rsidP="00F420A6">
      <w:pPr>
        <w:rPr>
          <w:sz w:val="32"/>
          <w:szCs w:val="32"/>
        </w:rPr>
      </w:pPr>
      <w:r w:rsidRPr="00F420A6">
        <w:rPr>
          <w:i/>
          <w:iCs/>
          <w:sz w:val="32"/>
          <w:szCs w:val="32"/>
        </w:rPr>
        <w:t>Je pardonne aujourd'hui à [père/mère/gardien] pour toutes les paroles et actions qui m'ont blessé(e). Je libère cette dette. Je ne la porterai plus.</w:t>
      </w:r>
    </w:p>
    <w:p w14:paraId="0C65A6F4" w14:textId="77777777" w:rsidR="00F420A6" w:rsidRPr="00F420A6" w:rsidRDefault="00F420A6" w:rsidP="00F420A6">
      <w:pPr>
        <w:rPr>
          <w:sz w:val="32"/>
          <w:szCs w:val="32"/>
        </w:rPr>
      </w:pPr>
      <w:r w:rsidRPr="00F420A6">
        <w:rPr>
          <w:i/>
          <w:iCs/>
          <w:sz w:val="32"/>
          <w:szCs w:val="32"/>
        </w:rPr>
        <w:t>Je renonce à l'esprit de rejet. Je ne veux plus vivre dans la peur de l'abandon, la jalousie maladive, la dépendance affective, l'</w:t>
      </w:r>
      <w:proofErr w:type="spellStart"/>
      <w:r w:rsidRPr="00F420A6">
        <w:rPr>
          <w:i/>
          <w:iCs/>
          <w:sz w:val="32"/>
          <w:szCs w:val="32"/>
        </w:rPr>
        <w:t>auto-sabotage</w:t>
      </w:r>
      <w:proofErr w:type="spellEnd"/>
      <w:r w:rsidRPr="00F420A6">
        <w:rPr>
          <w:i/>
          <w:iCs/>
          <w:sz w:val="32"/>
          <w:szCs w:val="32"/>
        </w:rPr>
        <w:t>. Au nom de Jésus, sors de moi, esprit de rejet !</w:t>
      </w:r>
    </w:p>
    <w:p w14:paraId="32C28993" w14:textId="77777777" w:rsidR="00F420A6" w:rsidRPr="00F420A6" w:rsidRDefault="00F420A6" w:rsidP="00F420A6">
      <w:pPr>
        <w:rPr>
          <w:sz w:val="32"/>
          <w:szCs w:val="32"/>
        </w:rPr>
      </w:pPr>
      <w:r w:rsidRPr="00F420A6">
        <w:rPr>
          <w:i/>
          <w:iCs/>
          <w:sz w:val="32"/>
          <w:szCs w:val="32"/>
        </w:rPr>
        <w:t>Père, je reçois maintenant Ta guérison. Envoie Ton Saint-Esprit panser mes blessures. Là où il y avait un vide, mets Ton amour. Là où il y avait la peur, mets Ta confiance.</w:t>
      </w:r>
    </w:p>
    <w:p w14:paraId="6C24A950" w14:textId="77777777" w:rsidR="00F420A6" w:rsidRPr="00F420A6" w:rsidRDefault="00F420A6" w:rsidP="00F420A6">
      <w:pPr>
        <w:rPr>
          <w:sz w:val="32"/>
          <w:szCs w:val="32"/>
        </w:rPr>
      </w:pPr>
      <w:r w:rsidRPr="00F420A6">
        <w:rPr>
          <w:i/>
          <w:iCs/>
          <w:sz w:val="32"/>
          <w:szCs w:val="32"/>
        </w:rPr>
        <w:t>Je déclare que je suis Ton enfant bien-aimé(e). Tu prends plaisir en moi. Rien ne peut me séparer de Ton amour.</w:t>
      </w:r>
    </w:p>
    <w:p w14:paraId="558044E4" w14:textId="77777777" w:rsidR="00F420A6" w:rsidRPr="00F420A6" w:rsidRDefault="00F420A6" w:rsidP="00F420A6">
      <w:pPr>
        <w:rPr>
          <w:sz w:val="32"/>
          <w:szCs w:val="32"/>
        </w:rPr>
      </w:pPr>
      <w:r w:rsidRPr="00F420A6">
        <w:rPr>
          <w:i/>
          <w:iCs/>
          <w:sz w:val="32"/>
          <w:szCs w:val="32"/>
        </w:rPr>
        <w:t>Au nom puissant de Jésus-Christ, AMEN."</w:t>
      </w:r>
    </w:p>
    <w:p w14:paraId="78405A8E" w14:textId="77777777" w:rsidR="00F420A6" w:rsidRPr="00F420A6" w:rsidRDefault="00F420A6">
      <w:pPr>
        <w:rPr>
          <w:sz w:val="32"/>
          <w:szCs w:val="32"/>
        </w:rPr>
      </w:pPr>
    </w:p>
    <w:sectPr w:rsidR="00F420A6" w:rsidRPr="00F420A6" w:rsidSect="00F420A6">
      <w:pgSz w:w="11906" w:h="16838"/>
      <w:pgMar w:top="284"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2549F"/>
    <w:multiLevelType w:val="multilevel"/>
    <w:tmpl w:val="5384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16417"/>
    <w:multiLevelType w:val="multilevel"/>
    <w:tmpl w:val="00623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95E55"/>
    <w:multiLevelType w:val="multilevel"/>
    <w:tmpl w:val="5E04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672385"/>
    <w:multiLevelType w:val="multilevel"/>
    <w:tmpl w:val="98FA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70884"/>
    <w:multiLevelType w:val="multilevel"/>
    <w:tmpl w:val="DA0447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4178AC"/>
    <w:multiLevelType w:val="multilevel"/>
    <w:tmpl w:val="7396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9805EE"/>
    <w:multiLevelType w:val="multilevel"/>
    <w:tmpl w:val="74D8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0F39C5"/>
    <w:multiLevelType w:val="multilevel"/>
    <w:tmpl w:val="D534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720477">
    <w:abstractNumId w:val="5"/>
  </w:num>
  <w:num w:numId="2" w16cid:durableId="1857424577">
    <w:abstractNumId w:val="1"/>
  </w:num>
  <w:num w:numId="3" w16cid:durableId="142502777">
    <w:abstractNumId w:val="7"/>
  </w:num>
  <w:num w:numId="4" w16cid:durableId="1754546791">
    <w:abstractNumId w:val="4"/>
  </w:num>
  <w:num w:numId="5" w16cid:durableId="366026367">
    <w:abstractNumId w:val="2"/>
  </w:num>
  <w:num w:numId="6" w16cid:durableId="337926510">
    <w:abstractNumId w:val="6"/>
  </w:num>
  <w:num w:numId="7" w16cid:durableId="719868400">
    <w:abstractNumId w:val="0"/>
  </w:num>
  <w:num w:numId="8" w16cid:durableId="651106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0A6"/>
    <w:rsid w:val="00701CF8"/>
    <w:rsid w:val="00F42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855D"/>
  <w15:chartTrackingRefBased/>
  <w15:docId w15:val="{2150B3AB-771F-481C-BFB3-B647700A9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420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420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420A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420A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420A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420A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420A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420A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420A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420A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420A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420A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420A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420A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420A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420A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420A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420A6"/>
    <w:rPr>
      <w:rFonts w:eastAsiaTheme="majorEastAsia" w:cstheme="majorBidi"/>
      <w:color w:val="272727" w:themeColor="text1" w:themeTint="D8"/>
    </w:rPr>
  </w:style>
  <w:style w:type="paragraph" w:styleId="Titre">
    <w:name w:val="Title"/>
    <w:basedOn w:val="Normal"/>
    <w:next w:val="Normal"/>
    <w:link w:val="TitreCar"/>
    <w:uiPriority w:val="10"/>
    <w:qFormat/>
    <w:rsid w:val="00F42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420A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420A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420A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420A6"/>
    <w:pPr>
      <w:spacing w:before="160"/>
      <w:jc w:val="center"/>
    </w:pPr>
    <w:rPr>
      <w:i/>
      <w:iCs/>
      <w:color w:val="404040" w:themeColor="text1" w:themeTint="BF"/>
    </w:rPr>
  </w:style>
  <w:style w:type="character" w:customStyle="1" w:styleId="CitationCar">
    <w:name w:val="Citation Car"/>
    <w:basedOn w:val="Policepardfaut"/>
    <w:link w:val="Citation"/>
    <w:uiPriority w:val="29"/>
    <w:rsid w:val="00F420A6"/>
    <w:rPr>
      <w:i/>
      <w:iCs/>
      <w:color w:val="404040" w:themeColor="text1" w:themeTint="BF"/>
    </w:rPr>
  </w:style>
  <w:style w:type="paragraph" w:styleId="Paragraphedeliste">
    <w:name w:val="List Paragraph"/>
    <w:basedOn w:val="Normal"/>
    <w:uiPriority w:val="34"/>
    <w:qFormat/>
    <w:rsid w:val="00F420A6"/>
    <w:pPr>
      <w:ind w:left="720"/>
      <w:contextualSpacing/>
    </w:pPr>
  </w:style>
  <w:style w:type="character" w:styleId="Accentuationintense">
    <w:name w:val="Intense Emphasis"/>
    <w:basedOn w:val="Policepardfaut"/>
    <w:uiPriority w:val="21"/>
    <w:qFormat/>
    <w:rsid w:val="00F420A6"/>
    <w:rPr>
      <w:i/>
      <w:iCs/>
      <w:color w:val="2F5496" w:themeColor="accent1" w:themeShade="BF"/>
    </w:rPr>
  </w:style>
  <w:style w:type="paragraph" w:styleId="Citationintense">
    <w:name w:val="Intense Quote"/>
    <w:basedOn w:val="Normal"/>
    <w:next w:val="Normal"/>
    <w:link w:val="CitationintenseCar"/>
    <w:uiPriority w:val="30"/>
    <w:qFormat/>
    <w:rsid w:val="00F420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420A6"/>
    <w:rPr>
      <w:i/>
      <w:iCs/>
      <w:color w:val="2F5496" w:themeColor="accent1" w:themeShade="BF"/>
    </w:rPr>
  </w:style>
  <w:style w:type="character" w:styleId="Rfrenceintense">
    <w:name w:val="Intense Reference"/>
    <w:basedOn w:val="Policepardfaut"/>
    <w:uiPriority w:val="32"/>
    <w:qFormat/>
    <w:rsid w:val="00F420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1321</Words>
  <Characters>6224</Characters>
  <Application>Microsoft Office Word</Application>
  <DocSecurity>0</DocSecurity>
  <Lines>172</Lines>
  <Paragraphs>147</Paragraphs>
  <ScaleCrop>false</ScaleCrop>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Augustin LIBOG</dc:creator>
  <cp:keywords/>
  <dc:description/>
  <cp:lastModifiedBy>Jean Augustin LIBOG</cp:lastModifiedBy>
  <cp:revision>1</cp:revision>
  <dcterms:created xsi:type="dcterms:W3CDTF">2026-05-18T17:43:00Z</dcterms:created>
  <dcterms:modified xsi:type="dcterms:W3CDTF">2026-05-18T17:46:00Z</dcterms:modified>
</cp:coreProperties>
</file>